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E1" w:rsidRPr="00945DD4" w:rsidRDefault="00F234E1" w:rsidP="00F234E1">
      <w:pPr>
        <w:pStyle w:val="FR1"/>
        <w:ind w:firstLine="5954"/>
        <w:rPr>
          <w:rFonts w:ascii="Times New Roman" w:hAnsi="Times New Roman"/>
          <w:b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F234E1" w:rsidRPr="00945DD4" w:rsidRDefault="00F234E1" w:rsidP="00F234E1">
      <w:pPr>
        <w:pStyle w:val="FR1"/>
        <w:ind w:firstLine="5954"/>
        <w:rPr>
          <w:rFonts w:ascii="Times New Roman" w:hAnsi="Times New Roman"/>
          <w:b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F234E1" w:rsidRPr="00945DD4" w:rsidRDefault="00F234E1" w:rsidP="00F234E1">
      <w:pPr>
        <w:pStyle w:val="FR1"/>
        <w:ind w:firstLine="5954"/>
        <w:rPr>
          <w:rFonts w:ascii="Times New Roman" w:hAnsi="Times New Roman"/>
          <w:b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F234E1" w:rsidRPr="00945DD4" w:rsidRDefault="00F234E1" w:rsidP="00F234E1">
      <w:pPr>
        <w:ind w:firstLine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__</w:t>
      </w:r>
      <w:r>
        <w:rPr>
          <w:rFonts w:ascii="Times New Roman" w:hAnsi="Times New Roman"/>
          <w:b/>
          <w:sz w:val="28"/>
          <w:szCs w:val="28"/>
          <w:u w:val="single"/>
        </w:rPr>
        <w:t>30.08.2015</w:t>
      </w:r>
      <w:r w:rsidRPr="00945DD4">
        <w:rPr>
          <w:rFonts w:ascii="Times New Roman" w:hAnsi="Times New Roman"/>
          <w:b/>
          <w:sz w:val="28"/>
          <w:szCs w:val="28"/>
        </w:rPr>
        <w:t>__ № _</w:t>
      </w:r>
      <w:r w:rsidRPr="000912D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945DD4">
        <w:rPr>
          <w:rFonts w:ascii="Times New Roman" w:hAnsi="Times New Roman"/>
          <w:b/>
          <w:sz w:val="28"/>
          <w:szCs w:val="28"/>
        </w:rPr>
        <w:t>_</w:t>
      </w: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a4"/>
        <w:rPr>
          <w:rFonts w:ascii="Arial" w:hAnsi="Arial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</w:p>
    <w:p w:rsidR="00F234E1" w:rsidRPr="00F234E1" w:rsidRDefault="00F234E1" w:rsidP="00F2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ПРАВИЛА </w:t>
      </w:r>
    </w:p>
    <w:p w:rsidR="00F234E1" w:rsidRPr="00F234E1" w:rsidRDefault="00F234E1" w:rsidP="00F234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F234E1">
        <w:rPr>
          <w:rFonts w:ascii="Times New Roman" w:hAnsi="Times New Roman" w:cs="Times New Roman"/>
          <w:sz w:val="40"/>
          <w:szCs w:val="40"/>
        </w:rPr>
        <w:t>пользования библиотекой</w:t>
      </w:r>
      <w:r w:rsidRPr="00F234E1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</w:p>
    <w:p w:rsidR="00F234E1" w:rsidRPr="00571BCF" w:rsidRDefault="00F234E1" w:rsidP="00F234E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571BCF">
        <w:rPr>
          <w:rFonts w:ascii="Times New Roman" w:hAnsi="Times New Roman" w:cs="Times New Roman"/>
          <w:bCs w:val="0"/>
          <w:sz w:val="40"/>
          <w:szCs w:val="40"/>
        </w:rPr>
        <w:t xml:space="preserve"> МОБУ </w:t>
      </w:r>
      <w:r>
        <w:rPr>
          <w:rFonts w:ascii="Times New Roman" w:hAnsi="Times New Roman" w:cs="Times New Roman"/>
          <w:bCs w:val="0"/>
          <w:sz w:val="40"/>
          <w:szCs w:val="40"/>
        </w:rPr>
        <w:t>лицея</w:t>
      </w:r>
      <w:r w:rsidRPr="00571BCF">
        <w:rPr>
          <w:rFonts w:ascii="Times New Roman" w:hAnsi="Times New Roman" w:cs="Times New Roman"/>
          <w:bCs w:val="0"/>
          <w:sz w:val="40"/>
          <w:szCs w:val="40"/>
        </w:rPr>
        <w:t xml:space="preserve"> №7</w:t>
      </w: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Georgia"/>
          <w:sz w:val="28"/>
          <w:szCs w:val="28"/>
        </w:rPr>
      </w:pPr>
    </w:p>
    <w:p w:rsidR="00F234E1" w:rsidRDefault="00F234E1" w:rsidP="00F234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Таганрог</w:t>
      </w: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br w:type="page"/>
      </w:r>
    </w:p>
    <w:p w:rsidR="00772AD4" w:rsidRPr="00F234E1" w:rsidRDefault="00E76423" w:rsidP="00F2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5C3801" w:rsidRDefault="005C3801" w:rsidP="00AC5C4F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Общие положения</w:t>
      </w:r>
    </w:p>
    <w:p w:rsidR="004A00C6" w:rsidRPr="00F234E1" w:rsidRDefault="004A00C6" w:rsidP="004A00C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C5C4F" w:rsidRPr="004A00C6" w:rsidRDefault="00AC5C4F" w:rsidP="00E336ED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пользования библиотекой</w:t>
      </w:r>
      <w:r w:rsidR="009E69B8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Правила)</w:t>
      </w:r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разработаны на основании Гражданского кодекса Российской Федерации, Федерального закона </w:t>
      </w:r>
      <w:r w:rsidR="00E336ED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29.12.2012  №  273  </w:t>
      </w:r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</w:t>
      </w:r>
      <w:r w:rsidR="00E336ED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образовании </w:t>
      </w:r>
      <w:r w:rsidR="00E336ED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E336ED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</w:t>
      </w:r>
      <w:r w:rsidR="00E336ED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Федерации»</w:t>
      </w:r>
      <w:r w:rsidR="00E336ED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(ст. 28, 34, 35)</w:t>
      </w:r>
      <w:r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69B8" w:rsidRPr="004A00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законом  «О библиотечном деле» от 29.12.1994 № 78-ФЗ (с изменениями и дополнениями), нормативных правовых актов (в том числе регламентирующих и определяющих порядок функционирования библиотек). </w:t>
      </w:r>
      <w:proofErr w:type="gramEnd"/>
    </w:p>
    <w:p w:rsidR="005C3801" w:rsidRPr="00F234E1" w:rsidRDefault="00E76423" w:rsidP="00E336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пользования библиотекой -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библиотеки. </w:t>
      </w:r>
    </w:p>
    <w:p w:rsidR="005C3801" w:rsidRPr="00F234E1" w:rsidRDefault="005C3801" w:rsidP="00E336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свободного и бесплатного пользования библиотекой имеют обучающиеся и сотрудники общеобразовательного учреждения. </w:t>
      </w:r>
    </w:p>
    <w:p w:rsidR="005C3801" w:rsidRPr="00F234E1" w:rsidRDefault="005C3801" w:rsidP="00E336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услугам читателей пред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ставляются: </w:t>
      </w:r>
    </w:p>
    <w:p w:rsidR="005C3801" w:rsidRPr="00F234E1" w:rsidRDefault="005C3801" w:rsidP="00E336E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учебной, худо</w:t>
      </w:r>
      <w:r w:rsidR="00772AD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жественной, справочной, научно-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популярной литературы для обучающихся; методической, научно-педагогической литератур</w:t>
      </w:r>
      <w:r w:rsidR="008F37E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преподавателей;</w:t>
      </w:r>
      <w:proofErr w:type="gramEnd"/>
    </w:p>
    <w:p w:rsidR="005C3801" w:rsidRPr="00F234E1" w:rsidRDefault="005C3801" w:rsidP="00E336E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газеты, журналы; </w:t>
      </w:r>
    </w:p>
    <w:p w:rsidR="005C3801" w:rsidRPr="00F234E1" w:rsidRDefault="005C3801" w:rsidP="00E336E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справочно-библиографический аппарат: каталоги, картотеки, справочно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-библиографический фонд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801" w:rsidRPr="00F234E1" w:rsidRDefault="005C3801" w:rsidP="00E336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обслуживает читателей: </w:t>
      </w:r>
    </w:p>
    <w:p w:rsidR="005C3801" w:rsidRPr="00F234E1" w:rsidRDefault="005C3801" w:rsidP="00E336ED">
      <w:pPr>
        <w:pStyle w:val="a3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абонементе (выдача </w:t>
      </w:r>
      <w:r w:rsidR="008F37E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дом); </w:t>
      </w:r>
    </w:p>
    <w:p w:rsidR="005C3801" w:rsidRPr="00F234E1" w:rsidRDefault="005C3801" w:rsidP="00E336E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читальном зале (читатели </w:t>
      </w:r>
      <w:r w:rsidR="00772AD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изданиями и другими документами, которые на дом не выдаются). </w:t>
      </w:r>
    </w:p>
    <w:p w:rsidR="005C3801" w:rsidRPr="00F234E1" w:rsidRDefault="005C3801" w:rsidP="00E336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библиотеки: </w:t>
      </w:r>
    </w:p>
    <w:p w:rsidR="005C3801" w:rsidRPr="00F234E1" w:rsidRDefault="00E336ED" w:rsidP="00E336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9-00 до 17-00 </w:t>
      </w:r>
      <w:r w:rsidR="009C0A39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перерыва</w:t>
      </w:r>
      <w:proofErr w:type="gramStart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8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3801" w:rsidRPr="00F234E1" w:rsidRDefault="005C3801" w:rsidP="00E336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Выходные: суббота, воскресенье. </w:t>
      </w:r>
    </w:p>
    <w:p w:rsidR="00772AD4" w:rsidRPr="00F234E1" w:rsidRDefault="00772AD4" w:rsidP="00E336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01" w:rsidRPr="00F234E1" w:rsidRDefault="005C3801" w:rsidP="00772A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 Права, обязанности и ответственность читателей</w:t>
      </w:r>
    </w:p>
    <w:p w:rsidR="005C3801" w:rsidRPr="00F234E1" w:rsidRDefault="005C3801" w:rsidP="00E336ED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336ED"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Читатель имеет право</w:t>
      </w:r>
      <w:r w:rsidRPr="00F23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C3801" w:rsidRPr="00F234E1" w:rsidRDefault="00AC5C4F" w:rsidP="00E336E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557555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следующими бесплатными </w:t>
      </w:r>
      <w:proofErr w:type="spellStart"/>
      <w:proofErr w:type="gramStart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информационными</w:t>
      </w:r>
      <w:proofErr w:type="gramEnd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услугами: </w:t>
      </w:r>
    </w:p>
    <w:p w:rsidR="005C3801" w:rsidRPr="00F234E1" w:rsidRDefault="005C3801" w:rsidP="00E336E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свободный доступ к библиотечному фонду и информации; </w:t>
      </w:r>
    </w:p>
    <w:p w:rsidR="005C3801" w:rsidRPr="00F234E1" w:rsidRDefault="005C3801" w:rsidP="00E336E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во временное пользование из фонда библиотеки печатные издания; </w:t>
      </w:r>
    </w:p>
    <w:p w:rsidR="005C3801" w:rsidRPr="00F234E1" w:rsidRDefault="005C3801" w:rsidP="00E336E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консультацию и практическую помощь в поиске и выборе произведений печати и других источников информации; </w:t>
      </w:r>
    </w:p>
    <w:p w:rsidR="005C3801" w:rsidRPr="00F234E1" w:rsidRDefault="005C3801" w:rsidP="00E336E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продлевать срок пользования литературой в установленном порядке; </w:t>
      </w:r>
    </w:p>
    <w:p w:rsidR="005C3801" w:rsidRPr="00F234E1" w:rsidRDefault="005C3801" w:rsidP="00E336E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справочно-библиографический аппарат: каталоги и картотеки; </w:t>
      </w:r>
    </w:p>
    <w:p w:rsidR="005C3801" w:rsidRPr="00F234E1" w:rsidRDefault="00AC5C4F" w:rsidP="00E336E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</w:t>
      </w:r>
      <w:proofErr w:type="gramStart"/>
      <w:r w:rsidR="00557555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справочно-библиографическ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gramEnd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обслуживанием; </w:t>
      </w:r>
    </w:p>
    <w:p w:rsidR="005C3801" w:rsidRPr="00F234E1" w:rsidRDefault="005C3801" w:rsidP="00E336ED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библиотечно-библиографические и информационные знания, навыки и умения самостоятельного пользования б</w:t>
      </w:r>
      <w:r w:rsidR="00557555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иблиотекой, книгой, информацией;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57555" w:rsidP="00E336E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.2 п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участие в меропр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иятиях, проводимых библиотекой;</w:t>
      </w:r>
    </w:p>
    <w:p w:rsidR="005C3801" w:rsidRPr="00F234E1" w:rsidRDefault="00557555" w:rsidP="00E336E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 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помощь библиотеке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801" w:rsidRPr="00F234E1" w:rsidRDefault="005C3801" w:rsidP="00E336ED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336ED"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Читатель обязан: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пользования библиотекой;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произведениям печати и другим носителям информации, полученным из фонда библиотеки (не делать пометок, подчёркиваний, не выр</w:t>
      </w:r>
      <w:r w:rsidR="009C0A39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ывать, не загибать страниц и др.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возвращать в библиотеку книги и другие документы в строго установленные сроки;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выносить книги и другие документы из помещения библиотеки, если они не записаны в читательском формуляре;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ценными и единственными экземплярами книг, справочными изданиями только в помещении библиотеки;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расписываться в читательском формуляре за каждое полученное в библиотеке издание;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и неизменной порче изданий и других документов заменить их такими же либо копиями или изданиями, признанными библиотекой равноцен</w:t>
      </w:r>
      <w:r w:rsidR="00557555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ными;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из </w:t>
      </w:r>
      <w:r w:rsidR="003A6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 в библиотеку числящиеся за ними издания и другие документы; </w:t>
      </w:r>
    </w:p>
    <w:p w:rsidR="005C3801" w:rsidRPr="00F234E1" w:rsidRDefault="005C3801" w:rsidP="00E336E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библиотеке тишину и порядок. </w:t>
      </w:r>
    </w:p>
    <w:p w:rsidR="005C3801" w:rsidRPr="00F234E1" w:rsidRDefault="005C3801" w:rsidP="00E336ED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336ED"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Ответственность читателей </w:t>
      </w:r>
    </w:p>
    <w:p w:rsidR="005C3801" w:rsidRPr="00F234E1" w:rsidRDefault="005C3801" w:rsidP="00E336E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нарушении сроков пользования книгами и другими документами без уважительных причин к читателям в установленном порядке могут быть применены административные санкции (временное лишение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пользования библиотекой);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57555" w:rsidP="00E336E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ичное дело выдаётся </w:t>
      </w:r>
      <w:proofErr w:type="gramStart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выбывающим</w:t>
      </w:r>
      <w:proofErr w:type="gramEnd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только после возвращения литературы, взятой на абонементе библиотеки, выбывающие сотруд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r w:rsidR="003A6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="00414D76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 обходной лист;</w:t>
      </w:r>
    </w:p>
    <w:p w:rsidR="005C3801" w:rsidRPr="00F234E1" w:rsidRDefault="00E76423" w:rsidP="00E336E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36ED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мышленная порча и хищение книг из библиотеки предусматривает уголовную ответственность или равноценную замену произведения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печати и другими документами;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C3801" w:rsidP="00E336E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C5C4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 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(законные представители). </w:t>
      </w:r>
    </w:p>
    <w:p w:rsidR="009C0A39" w:rsidRPr="00F234E1" w:rsidRDefault="009C0A39" w:rsidP="00E336ED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801" w:rsidRPr="00F234E1" w:rsidRDefault="005C3801" w:rsidP="009C0A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="008F37EC"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компетенции</w:t>
      </w: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библиотеки</w:t>
      </w:r>
      <w:r w:rsidR="008F37EC"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относится</w:t>
      </w:r>
    </w:p>
    <w:p w:rsidR="005C3801" w:rsidRPr="00F234E1" w:rsidRDefault="00E76423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="009C0A39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</w:t>
      </w:r>
      <w:r w:rsidR="009C0A39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свободн</w:t>
      </w:r>
      <w:r w:rsidR="009C0A39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</w:t>
      </w:r>
      <w:r w:rsidR="009C0A39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к библиотечному фонду и бесплатн</w:t>
      </w:r>
      <w:r w:rsidR="009C0A39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временное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печатной продукции.</w:t>
      </w:r>
    </w:p>
    <w:p w:rsidR="009C0A39" w:rsidRPr="00F234E1" w:rsidRDefault="009C0A39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качественно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9C0A39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</w:t>
      </w:r>
      <w:proofErr w:type="gramStart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видах предоставляемых услуг.</w:t>
      </w:r>
    </w:p>
    <w:p w:rsidR="005C3801" w:rsidRPr="00F234E1" w:rsidRDefault="009C0A39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образовательной информации.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9C0A39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и выборе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изданий.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9C0A39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основам библи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отечно-библиографических знаний.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9E69B8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наглядн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массово-информационн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библиографически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литературны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 и праздник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E76423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proofErr w:type="gramStart"/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возвращением в библиотеку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произведений печати.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657A4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необходимой л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итературой в каникулярное время.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657A4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библиотечных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фондов.</w:t>
      </w:r>
    </w:p>
    <w:p w:rsidR="005C3801" w:rsidRPr="00F234E1" w:rsidRDefault="005657A4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9B8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4E7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документов.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657A4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E7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привле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этой работе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B4E7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657A4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76423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E7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4E7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читателей.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7A4" w:rsidRPr="00F234E1" w:rsidRDefault="005657A4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E7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соответствии с потребностями </w:t>
      </w:r>
      <w:r w:rsidR="003A6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7D8" w:rsidRDefault="003A67D8" w:rsidP="00565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C3801" w:rsidRPr="00F234E1" w:rsidRDefault="005C3801" w:rsidP="005657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</w:t>
      </w:r>
      <w:r w:rsidR="005657A4"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Порядок пользования библиотекой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в библиотеку в индивидуальном порядке в соответствии со списками классов. Сотрудники </w:t>
      </w:r>
      <w:r w:rsidR="003A6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родители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паспорту или другому документу, удостоверяющему личность. 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 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записи в библиотеку читатель должен быть ознакомлен с Правилами пользования библиотекой и  подтвердить обязательство </w:t>
      </w:r>
      <w:proofErr w:type="gramStart"/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выполнении своей подписью в формуляре читателя. 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 документы выдаются читателям сроком на 10 дней. Количество экземпляров, выданных единовременно (не считая учебников), не должно превышать двух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экземпляров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и пяти учителям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пользования может быть продлен, если на данный документ нет спроса со стороны других читателей. 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Учебная, методическая литература выдается читателям на срок обучен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 соответствии с программой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перерег</w:t>
      </w:r>
      <w:r w:rsidR="005657A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истрацией в конце учебного года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Литературные произведения, изучаемые по программе на уроках, выдаются на срок в соответствии с программой изучения. 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Очередная выдача документов из фонда библиотеки читателю производится только после возврата взятых им ранее, срок пользования которыми истек. 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Редкие и ценные книги, а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льбомы, единственные экземпляры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справочных изданий на дом не выдаются. </w:t>
      </w:r>
    </w:p>
    <w:p w:rsidR="005C3801" w:rsidRPr="00F234E1" w:rsidRDefault="005C3801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документов из фонда, выдаваемых для работы с ними в пределах библиотеки, не ограничивается. </w:t>
      </w:r>
    </w:p>
    <w:p w:rsidR="00A54027" w:rsidRPr="00F234E1" w:rsidRDefault="00A54027" w:rsidP="001627E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01" w:rsidRPr="00F234E1" w:rsidRDefault="005C3801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 Порядок пользования абонементом</w:t>
      </w:r>
    </w:p>
    <w:p w:rsidR="005C3801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пользования литературой и количество выдаваемых изданий на абонементе определятся 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 Правилами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4027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F0DC4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пользования может быть продлён, если на издание нет спроса со стороны других читателей, или сокращён, если издание пользуется повышенным спросом или имеется в единственном экземпляре. </w:t>
      </w:r>
    </w:p>
    <w:p w:rsidR="00A54027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Читатели  расписываются в читательском формул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 за каждый экземпляр изданий.</w:t>
      </w:r>
    </w:p>
    <w:p w:rsidR="005C3801" w:rsidRPr="00F234E1" w:rsidRDefault="005C3801" w:rsidP="005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801" w:rsidRPr="00F234E1" w:rsidRDefault="005C3801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Порядок пользования читальным залом</w:t>
      </w:r>
    </w:p>
    <w:p w:rsidR="005C3801" w:rsidRPr="00F234E1" w:rsidRDefault="00E76423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проходить в читальный зал библиотеки с печатными изданиями в верхней одежде. </w:t>
      </w:r>
    </w:p>
    <w:p w:rsidR="005C3801" w:rsidRPr="00F234E1" w:rsidRDefault="005C3801" w:rsidP="001627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E7C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читальном зале разрешается только индивидуальная работа. </w:t>
      </w:r>
    </w:p>
    <w:p w:rsidR="005C3801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из читального зала на дом не выдаются. Выносить документы из читального зала категорически запрещено. </w:t>
      </w:r>
    </w:p>
    <w:p w:rsidR="005C3801" w:rsidRPr="00F234E1" w:rsidRDefault="00A54027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тишины и порядка, использование компьютера в читальном зале в целях, не связанных с поиском и изучением библиографической информации, изменение настроек системы и локальной сети, несанкционированное использование во время работы собственных магнитных или оптических носителей информации, читатели немедленно удаляются из читального зала библиотеки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3801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801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8576E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76E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произведений печати и других документов, выдаваемых в читальном зале, как правило, не ограничивается. </w:t>
      </w:r>
    </w:p>
    <w:p w:rsidR="00A54027" w:rsidRPr="00F234E1" w:rsidRDefault="00A54027" w:rsidP="005C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01" w:rsidRPr="00F234E1" w:rsidRDefault="005C3801" w:rsidP="00A540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 Правила пользования учебниками из фонда школьной библиотеки</w:t>
      </w:r>
    </w:p>
    <w:p w:rsidR="005C3801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выдаются 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в начале учебного года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под роспись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3801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учебного года ученики обязаны сдать учебники (кроме учебников, рассчитанных на несколько лет обучения). </w:t>
      </w:r>
    </w:p>
    <w:p w:rsidR="005C3801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учебников разных лет издания в одном классе допустимо. </w:t>
      </w:r>
    </w:p>
    <w:p w:rsidR="005C3801" w:rsidRPr="00F234E1" w:rsidRDefault="005C3801" w:rsidP="001627E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обязаны бережно относиться к учебной литературе. </w:t>
      </w:r>
    </w:p>
    <w:p w:rsidR="005C3801" w:rsidRPr="00F234E1" w:rsidRDefault="005C3801" w:rsidP="00162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27EF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027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испортил или потерял учебник, то он должен принести взамен: </w:t>
      </w:r>
    </w:p>
    <w:p w:rsidR="005C3801" w:rsidRPr="00F234E1" w:rsidRDefault="005C3801" w:rsidP="001627E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 учебник</w:t>
      </w:r>
      <w:r w:rsidR="0078576E"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C97" w:rsidRPr="00F234E1" w:rsidRDefault="005C3801" w:rsidP="001627EF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художественную книгу, равную по стоимости и востребованную по содержанию (год издания – не позднее 3-х лет). </w:t>
      </w:r>
    </w:p>
    <w:sectPr w:rsidR="008E1C97" w:rsidRPr="00F234E1" w:rsidSect="009C0A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E7A"/>
    <w:multiLevelType w:val="hybridMultilevel"/>
    <w:tmpl w:val="3788A6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6B58"/>
    <w:multiLevelType w:val="hybridMultilevel"/>
    <w:tmpl w:val="B754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7CB4"/>
    <w:multiLevelType w:val="hybridMultilevel"/>
    <w:tmpl w:val="CA26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543A"/>
    <w:multiLevelType w:val="multilevel"/>
    <w:tmpl w:val="EC68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CA4FC5"/>
    <w:multiLevelType w:val="hybridMultilevel"/>
    <w:tmpl w:val="0996F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453C9B"/>
    <w:multiLevelType w:val="hybridMultilevel"/>
    <w:tmpl w:val="857A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756BE"/>
    <w:multiLevelType w:val="multilevel"/>
    <w:tmpl w:val="1270A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3801"/>
    <w:rsid w:val="000034C4"/>
    <w:rsid w:val="0004723E"/>
    <w:rsid w:val="00095408"/>
    <w:rsid w:val="001627EF"/>
    <w:rsid w:val="0018093F"/>
    <w:rsid w:val="002150CD"/>
    <w:rsid w:val="003A5359"/>
    <w:rsid w:val="003A67D8"/>
    <w:rsid w:val="003B4E7C"/>
    <w:rsid w:val="003F0DC4"/>
    <w:rsid w:val="00414D76"/>
    <w:rsid w:val="004A00C6"/>
    <w:rsid w:val="00557555"/>
    <w:rsid w:val="005657A4"/>
    <w:rsid w:val="005C3801"/>
    <w:rsid w:val="00682467"/>
    <w:rsid w:val="006D47D0"/>
    <w:rsid w:val="00747AB1"/>
    <w:rsid w:val="00772AD4"/>
    <w:rsid w:val="0078576E"/>
    <w:rsid w:val="007C6415"/>
    <w:rsid w:val="008E1C97"/>
    <w:rsid w:val="008F37EC"/>
    <w:rsid w:val="009C0A39"/>
    <w:rsid w:val="009E69B8"/>
    <w:rsid w:val="00A54027"/>
    <w:rsid w:val="00A6111B"/>
    <w:rsid w:val="00AC5C4F"/>
    <w:rsid w:val="00B32783"/>
    <w:rsid w:val="00CE6931"/>
    <w:rsid w:val="00E336ED"/>
    <w:rsid w:val="00E76423"/>
    <w:rsid w:val="00E86CD8"/>
    <w:rsid w:val="00F234E1"/>
    <w:rsid w:val="00F9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55"/>
    <w:pPr>
      <w:ind w:left="720"/>
      <w:contextualSpacing/>
    </w:pPr>
  </w:style>
  <w:style w:type="paragraph" w:styleId="a4">
    <w:name w:val="Body Text"/>
    <w:basedOn w:val="a"/>
    <w:link w:val="a5"/>
    <w:rsid w:val="00F234E1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F234E1"/>
    <w:rPr>
      <w:rFonts w:ascii="Calibri" w:eastAsia="Times New Roman" w:hAnsi="Calibri" w:cs="Times New Roman"/>
      <w:lang w:eastAsia="ar-SA"/>
    </w:rPr>
  </w:style>
  <w:style w:type="paragraph" w:customStyle="1" w:styleId="FR1">
    <w:name w:val="FR1"/>
    <w:rsid w:val="00F23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44"/>
      <w:szCs w:val="20"/>
      <w:lang w:eastAsia="ru-RU"/>
    </w:rPr>
  </w:style>
  <w:style w:type="paragraph" w:customStyle="1" w:styleId="ConsPlusTitle">
    <w:name w:val="ConsPlusTitle"/>
    <w:rsid w:val="00F23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26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 лицей</cp:lastModifiedBy>
  <cp:revision>4</cp:revision>
  <cp:lastPrinted>2016-05-15T07:49:00Z</cp:lastPrinted>
  <dcterms:created xsi:type="dcterms:W3CDTF">2016-10-06T19:44:00Z</dcterms:created>
  <dcterms:modified xsi:type="dcterms:W3CDTF">2016-10-06T19:55:00Z</dcterms:modified>
</cp:coreProperties>
</file>