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8" w:type="dxa"/>
        <w:tblLayout w:type="fixed"/>
        <w:tblLook w:val="04A0"/>
      </w:tblPr>
      <w:tblGrid>
        <w:gridCol w:w="4722"/>
        <w:gridCol w:w="5336"/>
      </w:tblGrid>
      <w:tr w:rsidR="00E74B5F" w:rsidRPr="003F0AD2" w:rsidTr="00E74B5F">
        <w:trPr>
          <w:trHeight w:val="1472"/>
        </w:trPr>
        <w:tc>
          <w:tcPr>
            <w:tcW w:w="4722" w:type="dxa"/>
          </w:tcPr>
          <w:p w:rsidR="00E74B5F" w:rsidRPr="00571BCF" w:rsidRDefault="00E74B5F" w:rsidP="00E74B5F">
            <w:pPr>
              <w:pStyle w:val="ConsPlusTitle"/>
              <w:widowControl/>
              <w:rPr>
                <w:rFonts w:ascii="Times New Roman" w:hAnsi="Times New Roman" w:cs="Times New Roman"/>
                <w:bCs w:val="0"/>
                <w:sz w:val="28"/>
                <w:szCs w:val="28"/>
              </w:rPr>
            </w:pPr>
            <w:r w:rsidRPr="00571BCF">
              <w:rPr>
                <w:rFonts w:ascii="Times New Roman" w:hAnsi="Times New Roman" w:cs="Times New Roman"/>
                <w:bCs w:val="0"/>
                <w:sz w:val="28"/>
                <w:szCs w:val="28"/>
              </w:rPr>
              <w:t>СОГЛАСОВАНО:</w:t>
            </w:r>
          </w:p>
          <w:p w:rsidR="00E74B5F" w:rsidRPr="00571BCF" w:rsidRDefault="00E74B5F" w:rsidP="00E74B5F">
            <w:pPr>
              <w:pStyle w:val="ConsPlusTitle"/>
              <w:widowControl/>
              <w:rPr>
                <w:rFonts w:ascii="Times New Roman" w:hAnsi="Times New Roman" w:cs="Times New Roman"/>
                <w:bCs w:val="0"/>
                <w:sz w:val="28"/>
                <w:szCs w:val="28"/>
              </w:rPr>
            </w:pPr>
            <w:r w:rsidRPr="00571BCF">
              <w:rPr>
                <w:rFonts w:ascii="Times New Roman" w:hAnsi="Times New Roman" w:cs="Times New Roman"/>
                <w:bCs w:val="0"/>
                <w:sz w:val="28"/>
                <w:szCs w:val="28"/>
              </w:rPr>
              <w:t>Председатель ППО</w:t>
            </w:r>
          </w:p>
          <w:p w:rsidR="00E74B5F" w:rsidRPr="00571BCF" w:rsidRDefault="00E74B5F" w:rsidP="00E74B5F">
            <w:pPr>
              <w:pStyle w:val="ConsPlusTitle"/>
              <w:widowControl/>
              <w:rPr>
                <w:rFonts w:ascii="Times New Roman" w:hAnsi="Times New Roman" w:cs="Times New Roman"/>
                <w:bCs w:val="0"/>
                <w:sz w:val="28"/>
                <w:szCs w:val="28"/>
              </w:rPr>
            </w:pPr>
            <w:r w:rsidRPr="00571BCF">
              <w:rPr>
                <w:rFonts w:ascii="Times New Roman" w:hAnsi="Times New Roman" w:cs="Times New Roman"/>
                <w:bCs w:val="0"/>
                <w:sz w:val="28"/>
                <w:szCs w:val="28"/>
              </w:rPr>
              <w:t>МОБУ лицея № 7</w:t>
            </w:r>
          </w:p>
          <w:p w:rsidR="00E74B5F" w:rsidRPr="00571BCF" w:rsidRDefault="00E74B5F" w:rsidP="00E74B5F">
            <w:pPr>
              <w:pStyle w:val="ConsPlusTitle"/>
              <w:widowControl/>
              <w:rPr>
                <w:rFonts w:ascii="Times New Roman" w:hAnsi="Times New Roman" w:cs="Times New Roman"/>
                <w:bCs w:val="0"/>
                <w:sz w:val="28"/>
                <w:szCs w:val="28"/>
              </w:rPr>
            </w:pPr>
            <w:r w:rsidRPr="00571BCF">
              <w:rPr>
                <w:rFonts w:ascii="Times New Roman" w:hAnsi="Times New Roman" w:cs="Times New Roman"/>
                <w:bCs w:val="0"/>
                <w:sz w:val="28"/>
                <w:szCs w:val="28"/>
              </w:rPr>
              <w:t xml:space="preserve">_____________ </w:t>
            </w:r>
            <w:r w:rsidR="00C84B13">
              <w:rPr>
                <w:rFonts w:ascii="Times New Roman" w:hAnsi="Times New Roman" w:cs="Times New Roman"/>
                <w:bCs w:val="0"/>
                <w:sz w:val="28"/>
                <w:szCs w:val="28"/>
              </w:rPr>
              <w:t xml:space="preserve">Е.А. </w:t>
            </w:r>
            <w:proofErr w:type="spellStart"/>
            <w:r w:rsidR="00C84B13">
              <w:rPr>
                <w:rFonts w:ascii="Times New Roman" w:hAnsi="Times New Roman" w:cs="Times New Roman"/>
                <w:bCs w:val="0"/>
                <w:sz w:val="28"/>
                <w:szCs w:val="28"/>
              </w:rPr>
              <w:t>Губская</w:t>
            </w:r>
            <w:proofErr w:type="spellEnd"/>
            <w:r w:rsidRPr="00571BCF">
              <w:rPr>
                <w:rFonts w:ascii="Times New Roman" w:hAnsi="Times New Roman" w:cs="Times New Roman"/>
                <w:bCs w:val="0"/>
                <w:sz w:val="28"/>
                <w:szCs w:val="28"/>
              </w:rPr>
              <w:t xml:space="preserve"> </w:t>
            </w:r>
          </w:p>
          <w:p w:rsidR="00E74B5F" w:rsidRPr="00571BCF" w:rsidRDefault="00FA0915" w:rsidP="00B76B68">
            <w:pPr>
              <w:pStyle w:val="FR1"/>
              <w:rPr>
                <w:rFonts w:ascii="Times New Roman" w:hAnsi="Times New Roman"/>
                <w:b/>
                <w:sz w:val="28"/>
                <w:szCs w:val="28"/>
              </w:rPr>
            </w:pPr>
            <w:r w:rsidRPr="00571BCF">
              <w:rPr>
                <w:rFonts w:ascii="Times New Roman" w:hAnsi="Times New Roman"/>
                <w:b/>
                <w:sz w:val="28"/>
                <w:szCs w:val="28"/>
              </w:rPr>
              <w:t>«_</w:t>
            </w:r>
            <w:r w:rsidR="00B76B68">
              <w:rPr>
                <w:rFonts w:ascii="Times New Roman" w:hAnsi="Times New Roman"/>
                <w:b/>
                <w:sz w:val="28"/>
                <w:szCs w:val="28"/>
              </w:rPr>
              <w:t>28</w:t>
            </w:r>
            <w:r w:rsidRPr="00571BCF">
              <w:rPr>
                <w:rFonts w:ascii="Times New Roman" w:hAnsi="Times New Roman"/>
                <w:b/>
                <w:sz w:val="28"/>
                <w:szCs w:val="28"/>
              </w:rPr>
              <w:t>_»__</w:t>
            </w:r>
            <w:r w:rsidR="00B76B68">
              <w:rPr>
                <w:rFonts w:ascii="Times New Roman" w:hAnsi="Times New Roman"/>
                <w:b/>
                <w:sz w:val="28"/>
                <w:szCs w:val="28"/>
              </w:rPr>
              <w:t>08</w:t>
            </w:r>
            <w:r w:rsidRPr="00571BCF">
              <w:rPr>
                <w:rFonts w:ascii="Times New Roman" w:hAnsi="Times New Roman"/>
                <w:b/>
                <w:sz w:val="28"/>
                <w:szCs w:val="28"/>
              </w:rPr>
              <w:t>__ 201</w:t>
            </w:r>
            <w:r w:rsidR="00C84B13">
              <w:rPr>
                <w:rFonts w:ascii="Times New Roman" w:hAnsi="Times New Roman"/>
                <w:b/>
                <w:sz w:val="28"/>
                <w:szCs w:val="28"/>
              </w:rPr>
              <w:t>5</w:t>
            </w:r>
            <w:r w:rsidR="00E74B5F" w:rsidRPr="00571BCF">
              <w:rPr>
                <w:rFonts w:ascii="Times New Roman" w:hAnsi="Times New Roman"/>
                <w:b/>
                <w:sz w:val="28"/>
                <w:szCs w:val="28"/>
              </w:rPr>
              <w:t>__год</w:t>
            </w:r>
          </w:p>
        </w:tc>
        <w:tc>
          <w:tcPr>
            <w:tcW w:w="5336" w:type="dxa"/>
          </w:tcPr>
          <w:p w:rsidR="00571BCF" w:rsidRPr="00945DD4" w:rsidRDefault="00571BCF" w:rsidP="00571BCF">
            <w:pPr>
              <w:pStyle w:val="FR1"/>
              <w:ind w:firstLine="381"/>
              <w:rPr>
                <w:rFonts w:ascii="Times New Roman" w:hAnsi="Times New Roman"/>
                <w:b/>
                <w:sz w:val="28"/>
                <w:szCs w:val="28"/>
              </w:rPr>
            </w:pPr>
            <w:r w:rsidRPr="00945DD4">
              <w:rPr>
                <w:rFonts w:ascii="Times New Roman" w:hAnsi="Times New Roman"/>
                <w:b/>
                <w:sz w:val="28"/>
                <w:szCs w:val="28"/>
              </w:rPr>
              <w:t>УТВЕРЖД</w:t>
            </w:r>
            <w:r w:rsidR="00AC502A">
              <w:rPr>
                <w:rFonts w:ascii="Times New Roman" w:hAnsi="Times New Roman"/>
                <w:b/>
                <w:sz w:val="28"/>
                <w:szCs w:val="28"/>
              </w:rPr>
              <w:t>АЮ</w:t>
            </w:r>
          </w:p>
          <w:p w:rsidR="00571BCF" w:rsidRPr="00945DD4" w:rsidRDefault="00AC502A" w:rsidP="00571BCF">
            <w:pPr>
              <w:pStyle w:val="FR1"/>
              <w:ind w:firstLine="381"/>
              <w:rPr>
                <w:rFonts w:ascii="Times New Roman" w:hAnsi="Times New Roman"/>
                <w:b/>
                <w:sz w:val="28"/>
                <w:szCs w:val="28"/>
              </w:rPr>
            </w:pPr>
            <w:r>
              <w:rPr>
                <w:rFonts w:ascii="Times New Roman" w:hAnsi="Times New Roman"/>
                <w:b/>
                <w:sz w:val="28"/>
                <w:szCs w:val="28"/>
              </w:rPr>
              <w:t xml:space="preserve">Директор </w:t>
            </w:r>
            <w:r w:rsidR="00571BCF" w:rsidRPr="00945DD4">
              <w:rPr>
                <w:rFonts w:ascii="Times New Roman" w:hAnsi="Times New Roman"/>
                <w:b/>
                <w:sz w:val="28"/>
                <w:szCs w:val="28"/>
              </w:rPr>
              <w:t>МОБУ лицея № 7</w:t>
            </w:r>
          </w:p>
          <w:p w:rsidR="00AC502A" w:rsidRDefault="00AC502A" w:rsidP="00571BCF">
            <w:pPr>
              <w:pStyle w:val="FR1"/>
              <w:ind w:firstLine="381"/>
              <w:rPr>
                <w:rFonts w:ascii="Times New Roman" w:hAnsi="Times New Roman"/>
                <w:b/>
                <w:sz w:val="28"/>
                <w:szCs w:val="28"/>
              </w:rPr>
            </w:pPr>
          </w:p>
          <w:p w:rsidR="00AC502A" w:rsidRDefault="00AC502A" w:rsidP="00571BCF">
            <w:pPr>
              <w:pStyle w:val="FR1"/>
              <w:ind w:firstLine="381"/>
              <w:rPr>
                <w:rFonts w:ascii="Times New Roman" w:hAnsi="Times New Roman"/>
                <w:b/>
                <w:sz w:val="28"/>
                <w:szCs w:val="28"/>
              </w:rPr>
            </w:pPr>
            <w:r>
              <w:rPr>
                <w:rFonts w:ascii="Times New Roman" w:hAnsi="Times New Roman"/>
                <w:b/>
                <w:sz w:val="28"/>
                <w:szCs w:val="28"/>
              </w:rPr>
              <w:t>_____________Н.В. Земляненко</w:t>
            </w:r>
          </w:p>
          <w:p w:rsidR="00E74B5F" w:rsidRPr="00571BCF" w:rsidRDefault="00AC502A" w:rsidP="00B76B68">
            <w:pPr>
              <w:pStyle w:val="FR1"/>
              <w:ind w:firstLine="381"/>
              <w:rPr>
                <w:rFonts w:ascii="Times New Roman" w:hAnsi="Times New Roman"/>
                <w:b/>
                <w:bCs/>
                <w:sz w:val="28"/>
                <w:szCs w:val="28"/>
              </w:rPr>
            </w:pPr>
            <w:r w:rsidRPr="00571BCF">
              <w:rPr>
                <w:rFonts w:ascii="Times New Roman" w:hAnsi="Times New Roman"/>
                <w:b/>
                <w:sz w:val="28"/>
                <w:szCs w:val="28"/>
              </w:rPr>
              <w:t>«_</w:t>
            </w:r>
            <w:r w:rsidR="00B76B68">
              <w:rPr>
                <w:rFonts w:ascii="Times New Roman" w:hAnsi="Times New Roman"/>
                <w:b/>
                <w:sz w:val="28"/>
                <w:szCs w:val="28"/>
              </w:rPr>
              <w:t>28</w:t>
            </w:r>
            <w:r w:rsidRPr="00571BCF">
              <w:rPr>
                <w:rFonts w:ascii="Times New Roman" w:hAnsi="Times New Roman"/>
                <w:b/>
                <w:sz w:val="28"/>
                <w:szCs w:val="28"/>
              </w:rPr>
              <w:t>_»_</w:t>
            </w:r>
            <w:r w:rsidR="00B76B68">
              <w:rPr>
                <w:rFonts w:ascii="Times New Roman" w:hAnsi="Times New Roman"/>
                <w:b/>
                <w:sz w:val="28"/>
                <w:szCs w:val="28"/>
              </w:rPr>
              <w:t>08</w:t>
            </w:r>
            <w:r w:rsidRPr="00571BCF">
              <w:rPr>
                <w:rFonts w:ascii="Times New Roman" w:hAnsi="Times New Roman"/>
                <w:b/>
                <w:sz w:val="28"/>
                <w:szCs w:val="28"/>
              </w:rPr>
              <w:t>__ 201</w:t>
            </w:r>
            <w:r w:rsidR="00C84B13">
              <w:rPr>
                <w:rFonts w:ascii="Times New Roman" w:hAnsi="Times New Roman"/>
                <w:b/>
                <w:sz w:val="28"/>
                <w:szCs w:val="28"/>
              </w:rPr>
              <w:t>5</w:t>
            </w:r>
            <w:r w:rsidRPr="00571BCF">
              <w:rPr>
                <w:rFonts w:ascii="Times New Roman" w:hAnsi="Times New Roman"/>
                <w:b/>
                <w:sz w:val="28"/>
                <w:szCs w:val="28"/>
              </w:rPr>
              <w:t>__год</w:t>
            </w:r>
          </w:p>
        </w:tc>
      </w:tr>
    </w:tbl>
    <w:p w:rsidR="003F0AD2" w:rsidRDefault="003F0AD2" w:rsidP="003F0AD2">
      <w:pPr>
        <w:pStyle w:val="FR1"/>
        <w:jc w:val="right"/>
        <w:rPr>
          <w:rFonts w:ascii="Bookman Old Style" w:hAnsi="Bookman Old Style" w:cs="Bookman Old Style"/>
          <w:b/>
          <w:bCs/>
        </w:rPr>
      </w:pPr>
    </w:p>
    <w:p w:rsidR="003F0AD2" w:rsidRDefault="003F0AD2" w:rsidP="003F0AD2">
      <w:pPr>
        <w:pStyle w:val="a4"/>
        <w:rPr>
          <w:rFonts w:ascii="Arial" w:hAnsi="Arial"/>
        </w:rPr>
      </w:pPr>
    </w:p>
    <w:p w:rsidR="00571BCF" w:rsidRDefault="00571BCF" w:rsidP="003F0AD2">
      <w:pPr>
        <w:pStyle w:val="a4"/>
        <w:rPr>
          <w:rFonts w:ascii="Arial" w:hAnsi="Arial"/>
        </w:rPr>
      </w:pPr>
    </w:p>
    <w:p w:rsidR="00571BCF" w:rsidRDefault="00571BCF" w:rsidP="003F0AD2">
      <w:pPr>
        <w:pStyle w:val="a4"/>
        <w:rPr>
          <w:rFonts w:ascii="Arial" w:hAnsi="Arial"/>
        </w:rPr>
      </w:pPr>
    </w:p>
    <w:p w:rsidR="00571BCF" w:rsidRDefault="00571BCF" w:rsidP="003F0AD2">
      <w:pPr>
        <w:pStyle w:val="a4"/>
        <w:rPr>
          <w:rFonts w:ascii="Arial" w:hAnsi="Arial"/>
        </w:rPr>
      </w:pPr>
    </w:p>
    <w:p w:rsidR="00571BCF" w:rsidRDefault="00571BCF" w:rsidP="003F0AD2">
      <w:pPr>
        <w:pStyle w:val="a4"/>
        <w:rPr>
          <w:rFonts w:ascii="Arial" w:hAnsi="Arial"/>
        </w:rPr>
      </w:pPr>
    </w:p>
    <w:p w:rsidR="00571BCF" w:rsidRDefault="00571BCF" w:rsidP="003F0AD2">
      <w:pPr>
        <w:pStyle w:val="a4"/>
        <w:rPr>
          <w:rFonts w:ascii="Arial" w:hAnsi="Arial"/>
        </w:rPr>
      </w:pPr>
    </w:p>
    <w:p w:rsidR="00571BCF" w:rsidRDefault="00571BCF" w:rsidP="003F0AD2">
      <w:pPr>
        <w:pStyle w:val="a4"/>
        <w:rPr>
          <w:rFonts w:ascii="Arial" w:hAnsi="Arial"/>
        </w:rPr>
      </w:pPr>
    </w:p>
    <w:p w:rsidR="003F0AD2" w:rsidRDefault="003F0AD2" w:rsidP="003F0AD2">
      <w:pPr>
        <w:pStyle w:val="ConsPlusTitle"/>
        <w:widowControl/>
        <w:jc w:val="center"/>
        <w:rPr>
          <w:rFonts w:ascii="Times New Roman" w:eastAsiaTheme="minorEastAsia" w:hAnsi="Times New Roman" w:cs="Times New Roman"/>
          <w:bCs w:val="0"/>
          <w:sz w:val="40"/>
          <w:szCs w:val="40"/>
        </w:rPr>
      </w:pPr>
      <w:r w:rsidRPr="00571BCF">
        <w:rPr>
          <w:rFonts w:ascii="Times New Roman" w:eastAsiaTheme="minorEastAsia" w:hAnsi="Times New Roman" w:cs="Times New Roman"/>
          <w:bCs w:val="0"/>
          <w:sz w:val="40"/>
          <w:szCs w:val="40"/>
        </w:rPr>
        <w:t xml:space="preserve">ПОЛОЖЕНИЕ </w:t>
      </w:r>
    </w:p>
    <w:p w:rsidR="00480950" w:rsidRDefault="00480950" w:rsidP="003F0AD2">
      <w:pPr>
        <w:pStyle w:val="ConsPlusTitle"/>
        <w:widowControl/>
        <w:jc w:val="center"/>
        <w:rPr>
          <w:rFonts w:ascii="Times New Roman" w:eastAsiaTheme="minorEastAsia" w:hAnsi="Times New Roman" w:cs="Times New Roman"/>
          <w:bCs w:val="0"/>
          <w:sz w:val="40"/>
          <w:szCs w:val="40"/>
        </w:rPr>
      </w:pPr>
      <w:r w:rsidRPr="00480950">
        <w:rPr>
          <w:rFonts w:ascii="Times New Roman" w:eastAsiaTheme="minorEastAsia" w:hAnsi="Times New Roman" w:cs="Times New Roman"/>
          <w:bCs w:val="0"/>
          <w:sz w:val="40"/>
          <w:szCs w:val="40"/>
        </w:rPr>
        <w:t xml:space="preserve">об оценке эффективности деятельности педагогических работников </w:t>
      </w:r>
      <w:r w:rsidRPr="00571BCF">
        <w:rPr>
          <w:rFonts w:ascii="Times New Roman" w:eastAsiaTheme="minorEastAsia" w:hAnsi="Times New Roman" w:cs="Times New Roman"/>
          <w:bCs w:val="0"/>
          <w:sz w:val="40"/>
          <w:szCs w:val="40"/>
        </w:rPr>
        <w:t>МОБУ ЛИЦЕ</w:t>
      </w:r>
      <w:r>
        <w:rPr>
          <w:rFonts w:ascii="Times New Roman" w:eastAsiaTheme="minorEastAsia" w:hAnsi="Times New Roman" w:cs="Times New Roman"/>
          <w:bCs w:val="0"/>
          <w:sz w:val="40"/>
          <w:szCs w:val="40"/>
        </w:rPr>
        <w:t>Я</w:t>
      </w:r>
      <w:r w:rsidRPr="00571BCF">
        <w:rPr>
          <w:rFonts w:ascii="Times New Roman" w:eastAsiaTheme="minorEastAsia" w:hAnsi="Times New Roman" w:cs="Times New Roman"/>
          <w:bCs w:val="0"/>
          <w:sz w:val="40"/>
          <w:szCs w:val="40"/>
        </w:rPr>
        <w:t xml:space="preserve"> №7</w:t>
      </w:r>
    </w:p>
    <w:p w:rsidR="00480950" w:rsidRPr="00571BCF" w:rsidRDefault="00480950" w:rsidP="003F0AD2">
      <w:pPr>
        <w:pStyle w:val="ConsPlusTitle"/>
        <w:widowControl/>
        <w:jc w:val="center"/>
        <w:rPr>
          <w:rFonts w:ascii="Times New Roman" w:eastAsiaTheme="minorEastAsia" w:hAnsi="Times New Roman" w:cs="Times New Roman"/>
          <w:bCs w:val="0"/>
          <w:sz w:val="40"/>
          <w:szCs w:val="40"/>
        </w:rPr>
      </w:pPr>
    </w:p>
    <w:p w:rsidR="003F0AD2" w:rsidRDefault="003F0AD2" w:rsidP="00801ADB">
      <w:pPr>
        <w:pStyle w:val="ConsPlusTitle"/>
        <w:widowControl/>
        <w:jc w:val="center"/>
        <w:rPr>
          <w:rFonts w:ascii="Times New Roman" w:eastAsiaTheme="minorEastAsia" w:hAnsi="Times New Roman" w:cs="Times New Roman"/>
          <w:bCs w:val="0"/>
          <w:sz w:val="40"/>
          <w:szCs w:val="40"/>
        </w:rPr>
      </w:pPr>
    </w:p>
    <w:p w:rsidR="00480950" w:rsidRDefault="00480950" w:rsidP="00801ADB">
      <w:pPr>
        <w:pStyle w:val="ConsPlusTitle"/>
        <w:widowControl/>
        <w:jc w:val="center"/>
        <w:rPr>
          <w:rFonts w:ascii="Times New Roman" w:eastAsiaTheme="minorEastAsia" w:hAnsi="Times New Roman" w:cs="Times New Roman"/>
          <w:bCs w:val="0"/>
          <w:sz w:val="40"/>
          <w:szCs w:val="40"/>
        </w:rPr>
      </w:pPr>
    </w:p>
    <w:p w:rsidR="00480950" w:rsidRDefault="00480950" w:rsidP="00801ADB">
      <w:pPr>
        <w:pStyle w:val="ConsPlusTitle"/>
        <w:widowControl/>
        <w:jc w:val="center"/>
        <w:rPr>
          <w:rFonts w:ascii="Times New Roman" w:eastAsiaTheme="minorEastAsia" w:hAnsi="Times New Roman" w:cs="Times New Roman"/>
          <w:bCs w:val="0"/>
          <w:sz w:val="40"/>
          <w:szCs w:val="40"/>
        </w:rPr>
      </w:pPr>
    </w:p>
    <w:p w:rsidR="00480950" w:rsidRPr="00571BCF" w:rsidRDefault="00480950" w:rsidP="00801ADB">
      <w:pPr>
        <w:pStyle w:val="ConsPlusTitle"/>
        <w:widowControl/>
        <w:jc w:val="center"/>
        <w:rPr>
          <w:rFonts w:ascii="Times New Roman" w:eastAsiaTheme="minorEastAsia" w:hAnsi="Times New Roman" w:cs="Times New Roman"/>
          <w:bCs w:val="0"/>
          <w:sz w:val="40"/>
          <w:szCs w:val="40"/>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Default="00571BCF" w:rsidP="00801ADB">
      <w:pPr>
        <w:pStyle w:val="ConsPlusTitle"/>
        <w:widowControl/>
        <w:jc w:val="center"/>
        <w:rPr>
          <w:rFonts w:ascii="Times New Roman" w:hAnsi="Times New Roman" w:cs="Georgia"/>
          <w:sz w:val="28"/>
          <w:szCs w:val="28"/>
        </w:rPr>
      </w:pPr>
    </w:p>
    <w:p w:rsidR="00571BCF" w:rsidRPr="00801ADB" w:rsidRDefault="00571BCF" w:rsidP="00801ADB">
      <w:pPr>
        <w:pStyle w:val="ConsPlusTitle"/>
        <w:widowControl/>
        <w:jc w:val="center"/>
        <w:rPr>
          <w:rFonts w:ascii="Times New Roman" w:hAnsi="Times New Roman" w:cs="Georgia"/>
          <w:sz w:val="28"/>
          <w:szCs w:val="28"/>
        </w:rPr>
      </w:pPr>
      <w:r>
        <w:rPr>
          <w:rFonts w:ascii="Times New Roman" w:hAnsi="Times New Roman" w:cs="Times New Roman"/>
          <w:sz w:val="24"/>
          <w:szCs w:val="24"/>
        </w:rPr>
        <w:t>Таганрог</w:t>
      </w:r>
    </w:p>
    <w:p w:rsidR="00571BCF" w:rsidRDefault="00571BCF">
      <w:pPr>
        <w:overflowPunct/>
        <w:autoSpaceDE/>
        <w:autoSpaceDN/>
        <w:adjustRightInd/>
        <w:textAlignment w:val="auto"/>
        <w:rPr>
          <w:b/>
          <w:sz w:val="28"/>
          <w:szCs w:val="28"/>
        </w:rPr>
      </w:pPr>
      <w:r>
        <w:rPr>
          <w:b/>
          <w:sz w:val="28"/>
          <w:szCs w:val="28"/>
        </w:rPr>
        <w:br w:type="page"/>
      </w:r>
    </w:p>
    <w:p w:rsidR="009013E6" w:rsidRPr="004075BD" w:rsidRDefault="004075BD" w:rsidP="004075BD">
      <w:pPr>
        <w:ind w:right="-1333"/>
        <w:jc w:val="center"/>
        <w:rPr>
          <w:b/>
          <w:sz w:val="26"/>
          <w:szCs w:val="26"/>
        </w:rPr>
      </w:pPr>
      <w:r>
        <w:rPr>
          <w:b/>
          <w:sz w:val="26"/>
          <w:szCs w:val="26"/>
        </w:rPr>
        <w:lastRenderedPageBreak/>
        <w:t xml:space="preserve">1. </w:t>
      </w:r>
      <w:r w:rsidR="009013E6" w:rsidRPr="004075BD">
        <w:rPr>
          <w:b/>
          <w:sz w:val="26"/>
          <w:szCs w:val="26"/>
        </w:rPr>
        <w:t>Общие положения</w:t>
      </w:r>
    </w:p>
    <w:p w:rsidR="00480950" w:rsidRDefault="00801ADB" w:rsidP="006C12E6">
      <w:pPr>
        <w:jc w:val="both"/>
        <w:rPr>
          <w:sz w:val="26"/>
          <w:szCs w:val="26"/>
        </w:rPr>
      </w:pPr>
      <w:r w:rsidRPr="001604DC">
        <w:rPr>
          <w:sz w:val="26"/>
          <w:szCs w:val="26"/>
        </w:rPr>
        <w:t xml:space="preserve">1.1. </w:t>
      </w:r>
      <w:proofErr w:type="gramStart"/>
      <w:r w:rsidRPr="001604DC">
        <w:rPr>
          <w:sz w:val="26"/>
          <w:szCs w:val="26"/>
        </w:rPr>
        <w:t xml:space="preserve">Положение </w:t>
      </w:r>
      <w:r w:rsidR="00480950" w:rsidRPr="00480950">
        <w:rPr>
          <w:sz w:val="26"/>
          <w:szCs w:val="26"/>
        </w:rPr>
        <w:t xml:space="preserve">об оценке эффективности деятельности педагогических работников МОБУ </w:t>
      </w:r>
      <w:r w:rsidR="00480950">
        <w:rPr>
          <w:sz w:val="26"/>
          <w:szCs w:val="26"/>
        </w:rPr>
        <w:t>лицея</w:t>
      </w:r>
      <w:r w:rsidR="00480950" w:rsidRPr="00480950">
        <w:rPr>
          <w:sz w:val="26"/>
          <w:szCs w:val="26"/>
        </w:rPr>
        <w:t xml:space="preserve"> №7</w:t>
      </w:r>
      <w:r w:rsidR="00480950" w:rsidRPr="001604DC">
        <w:rPr>
          <w:sz w:val="26"/>
          <w:szCs w:val="26"/>
        </w:rPr>
        <w:t xml:space="preserve"> </w:t>
      </w:r>
      <w:r w:rsidRPr="001604DC">
        <w:rPr>
          <w:sz w:val="26"/>
          <w:szCs w:val="26"/>
        </w:rPr>
        <w:t xml:space="preserve">(далее - Положение) разработано в целях усиления материальной заинтересованности </w:t>
      </w:r>
      <w:r w:rsidR="00BB417B">
        <w:rPr>
          <w:sz w:val="26"/>
          <w:szCs w:val="26"/>
        </w:rPr>
        <w:t>педагогических работников</w:t>
      </w:r>
      <w:r w:rsidRPr="001604DC">
        <w:rPr>
          <w:sz w:val="26"/>
          <w:szCs w:val="26"/>
        </w:rPr>
        <w:t xml:space="preserve"> муниципального бюджетного общеобразовательного учреждения</w:t>
      </w:r>
      <w:r w:rsidRPr="00DA50BC">
        <w:rPr>
          <w:sz w:val="26"/>
          <w:szCs w:val="26"/>
        </w:rPr>
        <w:t xml:space="preserve"> </w:t>
      </w:r>
      <w:r>
        <w:rPr>
          <w:sz w:val="26"/>
          <w:szCs w:val="26"/>
        </w:rPr>
        <w:t>лицея</w:t>
      </w:r>
      <w:r w:rsidRPr="00DA50BC">
        <w:rPr>
          <w:sz w:val="26"/>
          <w:szCs w:val="26"/>
        </w:rPr>
        <w:t xml:space="preserve"> №</w:t>
      </w:r>
      <w:r>
        <w:rPr>
          <w:sz w:val="26"/>
          <w:szCs w:val="26"/>
        </w:rPr>
        <w:t>7</w:t>
      </w:r>
      <w:r w:rsidRPr="00DA50BC">
        <w:rPr>
          <w:sz w:val="26"/>
          <w:szCs w:val="26"/>
        </w:rPr>
        <w:t xml:space="preserve"> (далее</w:t>
      </w:r>
      <w:r w:rsidR="001D237D">
        <w:rPr>
          <w:sz w:val="26"/>
          <w:szCs w:val="26"/>
        </w:rPr>
        <w:t xml:space="preserve"> </w:t>
      </w:r>
      <w:r w:rsidRPr="00DA50BC">
        <w:rPr>
          <w:sz w:val="26"/>
          <w:szCs w:val="26"/>
        </w:rPr>
        <w:t xml:space="preserve">- </w:t>
      </w:r>
      <w:r>
        <w:rPr>
          <w:sz w:val="26"/>
          <w:szCs w:val="26"/>
        </w:rPr>
        <w:t>лицея</w:t>
      </w:r>
      <w:r w:rsidRPr="00DA50BC">
        <w:rPr>
          <w:sz w:val="26"/>
          <w:szCs w:val="26"/>
        </w:rPr>
        <w:t>)</w:t>
      </w:r>
      <w:r w:rsidRPr="001604DC">
        <w:rPr>
          <w:sz w:val="26"/>
          <w:szCs w:val="26"/>
        </w:rPr>
        <w:t xml:space="preserve"> в повышении качества образовательного и воспитательного процесса, в развитии творческой активности и инициативы</w:t>
      </w:r>
      <w:r w:rsidRPr="00DA50BC">
        <w:rPr>
          <w:sz w:val="26"/>
          <w:szCs w:val="26"/>
        </w:rPr>
        <w:t xml:space="preserve"> при выполнении поставленных задач, успешного и добросовестного исполнения должностных обязанностей</w:t>
      </w:r>
      <w:r w:rsidRPr="001604DC">
        <w:rPr>
          <w:sz w:val="26"/>
          <w:szCs w:val="26"/>
        </w:rPr>
        <w:t>.</w:t>
      </w:r>
      <w:r w:rsidR="00480950">
        <w:rPr>
          <w:sz w:val="26"/>
          <w:szCs w:val="26"/>
        </w:rPr>
        <w:t xml:space="preserve"> </w:t>
      </w:r>
      <w:proofErr w:type="gramEnd"/>
    </w:p>
    <w:p w:rsidR="00801ADB" w:rsidRDefault="00480950" w:rsidP="006C12E6">
      <w:pPr>
        <w:jc w:val="both"/>
        <w:rPr>
          <w:sz w:val="26"/>
          <w:szCs w:val="26"/>
        </w:rPr>
      </w:pPr>
      <w:r>
        <w:rPr>
          <w:sz w:val="26"/>
          <w:szCs w:val="26"/>
        </w:rPr>
        <w:t xml:space="preserve">Положение регулирует порядок установления надбавки </w:t>
      </w:r>
      <w:r w:rsidRPr="00480950">
        <w:rPr>
          <w:sz w:val="26"/>
          <w:szCs w:val="26"/>
        </w:rPr>
        <w:t xml:space="preserve">за результативность и качество работы </w:t>
      </w:r>
      <w:r>
        <w:rPr>
          <w:sz w:val="26"/>
          <w:szCs w:val="26"/>
        </w:rPr>
        <w:t>педагогических работников</w:t>
      </w:r>
      <w:r w:rsidRPr="00480950">
        <w:rPr>
          <w:sz w:val="26"/>
          <w:szCs w:val="26"/>
        </w:rPr>
        <w:t xml:space="preserve"> по организации образовательного процесса</w:t>
      </w:r>
      <w:r>
        <w:rPr>
          <w:sz w:val="26"/>
          <w:szCs w:val="26"/>
        </w:rPr>
        <w:t>.</w:t>
      </w:r>
    </w:p>
    <w:p w:rsidR="00801ADB" w:rsidRDefault="00801ADB" w:rsidP="006C12E6">
      <w:pPr>
        <w:jc w:val="both"/>
        <w:rPr>
          <w:sz w:val="26"/>
          <w:szCs w:val="26"/>
        </w:rPr>
      </w:pPr>
      <w:r w:rsidRPr="001604DC">
        <w:rPr>
          <w:sz w:val="26"/>
          <w:szCs w:val="26"/>
        </w:rPr>
        <w:t>1.2. Настоящее Положение регламентируется следующими основополагающими законодательными правовыми актами:</w:t>
      </w:r>
    </w:p>
    <w:p w:rsidR="00801ADB" w:rsidRDefault="00801ADB" w:rsidP="006C12E6">
      <w:pPr>
        <w:numPr>
          <w:ilvl w:val="0"/>
          <w:numId w:val="18"/>
        </w:numPr>
        <w:ind w:left="0" w:firstLine="0"/>
        <w:jc w:val="both"/>
        <w:rPr>
          <w:sz w:val="26"/>
          <w:szCs w:val="26"/>
        </w:rPr>
      </w:pPr>
      <w:r w:rsidRPr="001604DC">
        <w:rPr>
          <w:sz w:val="26"/>
          <w:szCs w:val="26"/>
        </w:rPr>
        <w:t>Трудовой кодекс Российской Федерации;</w:t>
      </w:r>
    </w:p>
    <w:p w:rsidR="00801ADB" w:rsidRDefault="00801ADB" w:rsidP="006C12E6">
      <w:pPr>
        <w:numPr>
          <w:ilvl w:val="0"/>
          <w:numId w:val="18"/>
        </w:numPr>
        <w:ind w:left="0" w:firstLine="0"/>
        <w:jc w:val="both"/>
        <w:rPr>
          <w:sz w:val="26"/>
          <w:szCs w:val="26"/>
        </w:rPr>
      </w:pPr>
      <w:r w:rsidRPr="001604DC">
        <w:rPr>
          <w:sz w:val="26"/>
          <w:szCs w:val="26"/>
        </w:rPr>
        <w:t>Федеральный закон от 6 октября 2003 года № 131-ФЗ «Об общих принципах организации местного самоуправления в Российской Федерации»;</w:t>
      </w:r>
    </w:p>
    <w:p w:rsidR="00801ADB" w:rsidRDefault="00801ADB" w:rsidP="006C12E6">
      <w:pPr>
        <w:numPr>
          <w:ilvl w:val="0"/>
          <w:numId w:val="18"/>
        </w:numPr>
        <w:ind w:left="0" w:firstLine="0"/>
        <w:jc w:val="both"/>
        <w:rPr>
          <w:sz w:val="26"/>
          <w:szCs w:val="26"/>
        </w:rPr>
      </w:pPr>
      <w:r w:rsidRPr="001604DC">
        <w:rPr>
          <w:sz w:val="26"/>
          <w:szCs w:val="26"/>
        </w:rPr>
        <w:t>Постановление Правительства Ростовской области от 23 сентября 2011 года №3 «О порядке реализации Комплекса мер по модернизации общего образования Ростовской области в 2011 году и расходования субсидий, предоставляемых из федерального бюджета на модернизацию региональных систем общего образования в 2011 году»;</w:t>
      </w:r>
    </w:p>
    <w:p w:rsidR="007E339D" w:rsidRDefault="00801ADB" w:rsidP="006C12E6">
      <w:pPr>
        <w:numPr>
          <w:ilvl w:val="0"/>
          <w:numId w:val="18"/>
        </w:numPr>
        <w:ind w:left="0" w:firstLine="0"/>
        <w:jc w:val="both"/>
        <w:rPr>
          <w:sz w:val="26"/>
          <w:szCs w:val="26"/>
        </w:rPr>
      </w:pPr>
      <w:r w:rsidRPr="00DA50BC">
        <w:rPr>
          <w:sz w:val="26"/>
          <w:szCs w:val="26"/>
        </w:rPr>
        <w:t xml:space="preserve">Постановление </w:t>
      </w:r>
      <w:r w:rsidR="007E339D" w:rsidRPr="007E339D">
        <w:rPr>
          <w:sz w:val="26"/>
          <w:szCs w:val="26"/>
        </w:rPr>
        <w:t>Администрации города Таганрога от 05.02.2013 №305 «О системе оплаты труда работников муниципальных учреждений г</w:t>
      </w:r>
      <w:proofErr w:type="gramStart"/>
      <w:r w:rsidR="007E339D" w:rsidRPr="007E339D">
        <w:rPr>
          <w:sz w:val="26"/>
          <w:szCs w:val="26"/>
        </w:rPr>
        <w:t>.Т</w:t>
      </w:r>
      <w:proofErr w:type="gramEnd"/>
      <w:r w:rsidR="007E339D" w:rsidRPr="007E339D">
        <w:rPr>
          <w:sz w:val="26"/>
          <w:szCs w:val="26"/>
        </w:rPr>
        <w:t>аганрога»</w:t>
      </w:r>
      <w:r w:rsidR="007E339D">
        <w:rPr>
          <w:sz w:val="26"/>
          <w:szCs w:val="26"/>
        </w:rPr>
        <w:t>;</w:t>
      </w:r>
    </w:p>
    <w:p w:rsidR="00801ADB" w:rsidRDefault="007E339D" w:rsidP="006C12E6">
      <w:pPr>
        <w:numPr>
          <w:ilvl w:val="0"/>
          <w:numId w:val="18"/>
        </w:numPr>
        <w:ind w:left="0" w:firstLine="0"/>
        <w:jc w:val="both"/>
        <w:rPr>
          <w:sz w:val="26"/>
          <w:szCs w:val="26"/>
        </w:rPr>
      </w:pPr>
      <w:r w:rsidRPr="007E339D">
        <w:rPr>
          <w:sz w:val="26"/>
          <w:szCs w:val="26"/>
        </w:rPr>
        <w:t xml:space="preserve">Постановление Администрации города Таганрога от 10.06.2015 № 1747 «О внесении изменений в постановление Администрации города Таганрога от 05.02.2013 № 305 «О системе </w:t>
      </w:r>
      <w:proofErr w:type="gramStart"/>
      <w:r w:rsidRPr="007E339D">
        <w:rPr>
          <w:sz w:val="26"/>
          <w:szCs w:val="26"/>
        </w:rPr>
        <w:t>оплаты  труда работников муниципальных учреждений города Таганрога</w:t>
      </w:r>
      <w:proofErr w:type="gramEnd"/>
      <w:r w:rsidRPr="007E339D">
        <w:rPr>
          <w:sz w:val="26"/>
          <w:szCs w:val="26"/>
        </w:rPr>
        <w:t>»</w:t>
      </w:r>
      <w:r w:rsidR="00801ADB" w:rsidRPr="00DA50BC">
        <w:rPr>
          <w:sz w:val="26"/>
          <w:szCs w:val="26"/>
        </w:rPr>
        <w:t>.</w:t>
      </w:r>
    </w:p>
    <w:p w:rsidR="00801ADB" w:rsidRPr="00185F61" w:rsidRDefault="00801ADB" w:rsidP="006C12E6">
      <w:pPr>
        <w:jc w:val="both"/>
        <w:rPr>
          <w:sz w:val="26"/>
          <w:szCs w:val="26"/>
        </w:rPr>
      </w:pPr>
      <w:r w:rsidRPr="001604DC">
        <w:rPr>
          <w:sz w:val="26"/>
          <w:szCs w:val="26"/>
        </w:rPr>
        <w:t>1.3. Положение предусматривает единые принципы установления надбавки</w:t>
      </w:r>
      <w:r>
        <w:rPr>
          <w:sz w:val="26"/>
          <w:szCs w:val="26"/>
        </w:rPr>
        <w:t xml:space="preserve"> </w:t>
      </w:r>
      <w:r w:rsidRPr="001604DC">
        <w:rPr>
          <w:sz w:val="26"/>
          <w:szCs w:val="26"/>
        </w:rPr>
        <w:t xml:space="preserve">за результативность и качество работы </w:t>
      </w:r>
      <w:r w:rsidR="00480950">
        <w:rPr>
          <w:sz w:val="26"/>
          <w:szCs w:val="26"/>
        </w:rPr>
        <w:t>педагогических работников</w:t>
      </w:r>
      <w:r w:rsidRPr="00DA50BC">
        <w:rPr>
          <w:sz w:val="26"/>
          <w:szCs w:val="26"/>
        </w:rPr>
        <w:t xml:space="preserve"> по организации образовательного процесса</w:t>
      </w:r>
      <w:r>
        <w:rPr>
          <w:sz w:val="26"/>
          <w:szCs w:val="26"/>
        </w:rPr>
        <w:t xml:space="preserve"> (далее - надбавка)</w:t>
      </w:r>
      <w:r w:rsidRPr="001604DC">
        <w:rPr>
          <w:sz w:val="26"/>
          <w:szCs w:val="26"/>
        </w:rPr>
        <w:t>, определяет  порядок</w:t>
      </w:r>
      <w:r>
        <w:rPr>
          <w:sz w:val="26"/>
          <w:szCs w:val="26"/>
        </w:rPr>
        <w:t xml:space="preserve"> их </w:t>
      </w:r>
      <w:r w:rsidRPr="001604DC">
        <w:rPr>
          <w:sz w:val="26"/>
          <w:szCs w:val="26"/>
        </w:rPr>
        <w:t>установления</w:t>
      </w:r>
      <w:r>
        <w:rPr>
          <w:sz w:val="26"/>
          <w:szCs w:val="26"/>
        </w:rPr>
        <w:t xml:space="preserve"> в пределах </w:t>
      </w:r>
      <w:r w:rsidRPr="00DA50BC">
        <w:rPr>
          <w:sz w:val="26"/>
          <w:szCs w:val="26"/>
        </w:rPr>
        <w:t>объема средств, предусмот</w:t>
      </w:r>
      <w:r>
        <w:rPr>
          <w:sz w:val="26"/>
          <w:szCs w:val="26"/>
        </w:rPr>
        <w:t xml:space="preserve">ренных на установление надбавки, </w:t>
      </w:r>
      <w:r w:rsidRPr="00DA50BC">
        <w:rPr>
          <w:sz w:val="26"/>
          <w:szCs w:val="26"/>
        </w:rPr>
        <w:t xml:space="preserve">которые доводятся </w:t>
      </w:r>
      <w:r>
        <w:rPr>
          <w:sz w:val="26"/>
          <w:szCs w:val="26"/>
        </w:rPr>
        <w:t>лицею</w:t>
      </w:r>
      <w:r w:rsidRPr="00DA50BC">
        <w:rPr>
          <w:sz w:val="26"/>
          <w:szCs w:val="26"/>
        </w:rPr>
        <w:t xml:space="preserve"> главным </w:t>
      </w:r>
      <w:r w:rsidRPr="00185F61">
        <w:rPr>
          <w:sz w:val="26"/>
          <w:szCs w:val="26"/>
        </w:rPr>
        <w:t>распорядителем средств бюджета.</w:t>
      </w:r>
    </w:p>
    <w:p w:rsidR="00801ADB" w:rsidRDefault="00801ADB" w:rsidP="006C12E6">
      <w:pPr>
        <w:jc w:val="both"/>
        <w:rPr>
          <w:sz w:val="26"/>
          <w:szCs w:val="26"/>
        </w:rPr>
      </w:pPr>
      <w:r w:rsidRPr="001604DC">
        <w:rPr>
          <w:sz w:val="26"/>
          <w:szCs w:val="26"/>
        </w:rPr>
        <w:t>1.</w:t>
      </w:r>
      <w:r>
        <w:rPr>
          <w:sz w:val="26"/>
          <w:szCs w:val="26"/>
        </w:rPr>
        <w:t>4</w:t>
      </w:r>
      <w:r w:rsidRPr="001604DC">
        <w:rPr>
          <w:sz w:val="26"/>
          <w:szCs w:val="26"/>
        </w:rPr>
        <w:t xml:space="preserve">. Основаниями для выплаты надбавки </w:t>
      </w:r>
      <w:r w:rsidR="00480950">
        <w:rPr>
          <w:sz w:val="26"/>
          <w:szCs w:val="26"/>
        </w:rPr>
        <w:t>педагогическим работникам</w:t>
      </w:r>
      <w:r w:rsidRPr="001604DC">
        <w:rPr>
          <w:sz w:val="26"/>
          <w:szCs w:val="26"/>
        </w:rPr>
        <w:t xml:space="preserve"> образовательного учреждения являются критерии</w:t>
      </w:r>
      <w:r>
        <w:rPr>
          <w:sz w:val="26"/>
          <w:szCs w:val="26"/>
        </w:rPr>
        <w:t xml:space="preserve"> </w:t>
      </w:r>
      <w:r w:rsidRPr="00DA50BC">
        <w:rPr>
          <w:sz w:val="26"/>
          <w:szCs w:val="26"/>
        </w:rPr>
        <w:t>-</w:t>
      </w:r>
      <w:r w:rsidRPr="001604DC">
        <w:rPr>
          <w:sz w:val="26"/>
          <w:szCs w:val="26"/>
        </w:rPr>
        <w:t xml:space="preserve"> показатели качества и результативности их профессиональной деятельности. </w:t>
      </w:r>
    </w:p>
    <w:p w:rsidR="008342EA" w:rsidRPr="006C12E6" w:rsidRDefault="00064C34" w:rsidP="009726C6">
      <w:pPr>
        <w:jc w:val="both"/>
        <w:rPr>
          <w:sz w:val="26"/>
          <w:szCs w:val="26"/>
        </w:rPr>
      </w:pPr>
      <w:r>
        <w:rPr>
          <w:sz w:val="24"/>
          <w:szCs w:val="24"/>
        </w:rPr>
        <w:t>1</w:t>
      </w:r>
      <w:r w:rsidRPr="006C12E6">
        <w:rPr>
          <w:sz w:val="26"/>
          <w:szCs w:val="26"/>
        </w:rPr>
        <w:t xml:space="preserve">.5. В рамках данного Положения под результативностью и качеством работы </w:t>
      </w:r>
      <w:r w:rsidR="00480950">
        <w:rPr>
          <w:sz w:val="26"/>
          <w:szCs w:val="26"/>
        </w:rPr>
        <w:t>педагогических работников</w:t>
      </w:r>
      <w:r w:rsidRPr="006C12E6">
        <w:rPr>
          <w:sz w:val="26"/>
          <w:szCs w:val="26"/>
        </w:rPr>
        <w:t xml:space="preserve"> понимаются документально зафиксированные материалы, характеризующие </w:t>
      </w:r>
      <w:r w:rsidR="008025F7" w:rsidRPr="006C12E6">
        <w:rPr>
          <w:sz w:val="26"/>
          <w:szCs w:val="26"/>
        </w:rPr>
        <w:t>достижения работника (обучающихся под его руководством, курируемых им работников, направлений деятельности)</w:t>
      </w:r>
      <w:r w:rsidR="00802345" w:rsidRPr="006C12E6">
        <w:rPr>
          <w:sz w:val="26"/>
          <w:szCs w:val="26"/>
        </w:rPr>
        <w:t>, степень соответствия его нормам и правилам, принятым в лицее, система работы по реализации образовательной программы и программы развития лицея.</w:t>
      </w:r>
    </w:p>
    <w:p w:rsidR="001D237D" w:rsidRDefault="001D237D" w:rsidP="009726C6">
      <w:pPr>
        <w:jc w:val="both"/>
        <w:rPr>
          <w:sz w:val="24"/>
          <w:szCs w:val="24"/>
        </w:rPr>
      </w:pPr>
    </w:p>
    <w:p w:rsidR="001D237D" w:rsidRPr="00DA50BC" w:rsidRDefault="001D237D" w:rsidP="001D237D">
      <w:pPr>
        <w:numPr>
          <w:ilvl w:val="0"/>
          <w:numId w:val="19"/>
        </w:numPr>
        <w:tabs>
          <w:tab w:val="clear" w:pos="360"/>
          <w:tab w:val="num" w:pos="0"/>
        </w:tabs>
        <w:overflowPunct/>
        <w:autoSpaceDE/>
        <w:autoSpaceDN/>
        <w:adjustRightInd/>
        <w:ind w:left="0" w:firstLine="0"/>
        <w:jc w:val="center"/>
        <w:textAlignment w:val="auto"/>
        <w:rPr>
          <w:b/>
          <w:sz w:val="26"/>
          <w:szCs w:val="26"/>
        </w:rPr>
      </w:pPr>
      <w:r w:rsidRPr="00DA50BC">
        <w:rPr>
          <w:b/>
          <w:sz w:val="26"/>
          <w:szCs w:val="26"/>
        </w:rPr>
        <w:t xml:space="preserve">Критерии качества и результативности труда </w:t>
      </w:r>
      <w:r w:rsidR="00BB417B" w:rsidRPr="00BB417B">
        <w:rPr>
          <w:b/>
          <w:sz w:val="26"/>
          <w:szCs w:val="26"/>
        </w:rPr>
        <w:t>педагогических работников</w:t>
      </w:r>
      <w:r w:rsidR="004075BD">
        <w:rPr>
          <w:b/>
          <w:sz w:val="26"/>
          <w:szCs w:val="26"/>
        </w:rPr>
        <w:t xml:space="preserve"> лицея</w:t>
      </w:r>
    </w:p>
    <w:p w:rsidR="001D237D" w:rsidRPr="00DA50BC" w:rsidRDefault="001D237D" w:rsidP="001D237D">
      <w:pPr>
        <w:tabs>
          <w:tab w:val="num" w:pos="0"/>
        </w:tabs>
        <w:jc w:val="both"/>
        <w:rPr>
          <w:sz w:val="26"/>
          <w:szCs w:val="26"/>
        </w:rPr>
      </w:pPr>
    </w:p>
    <w:p w:rsidR="001D237D" w:rsidRPr="00DA50BC" w:rsidRDefault="001D237D" w:rsidP="001D237D">
      <w:pPr>
        <w:jc w:val="both"/>
        <w:rPr>
          <w:sz w:val="26"/>
          <w:szCs w:val="26"/>
        </w:rPr>
      </w:pPr>
      <w:r>
        <w:rPr>
          <w:sz w:val="26"/>
          <w:szCs w:val="26"/>
        </w:rPr>
        <w:t>2.1.</w:t>
      </w:r>
      <w:r w:rsidR="00AE6947">
        <w:rPr>
          <w:sz w:val="26"/>
          <w:szCs w:val="26"/>
        </w:rPr>
        <w:t xml:space="preserve"> </w:t>
      </w:r>
      <w:r w:rsidRPr="00DA50BC">
        <w:rPr>
          <w:sz w:val="26"/>
          <w:szCs w:val="26"/>
        </w:rPr>
        <w:t xml:space="preserve">В основе определения размера надбавки лежат показатели качества и результативности работы </w:t>
      </w:r>
      <w:r w:rsidR="00BB417B">
        <w:rPr>
          <w:sz w:val="26"/>
          <w:szCs w:val="26"/>
        </w:rPr>
        <w:t>педагогических работников</w:t>
      </w:r>
      <w:r w:rsidRPr="00DA50BC">
        <w:rPr>
          <w:sz w:val="26"/>
          <w:szCs w:val="26"/>
        </w:rPr>
        <w:t xml:space="preserve">. </w:t>
      </w:r>
      <w:proofErr w:type="gramStart"/>
      <w:r w:rsidRPr="00DA50BC">
        <w:rPr>
          <w:sz w:val="26"/>
          <w:szCs w:val="26"/>
        </w:rPr>
        <w:t xml:space="preserve">Перечень критериев по </w:t>
      </w:r>
      <w:r w:rsidRPr="00DA50BC">
        <w:rPr>
          <w:sz w:val="26"/>
          <w:szCs w:val="26"/>
        </w:rPr>
        <w:lastRenderedPageBreak/>
        <w:t xml:space="preserve">определению работы </w:t>
      </w:r>
      <w:r w:rsidR="00BB417B">
        <w:rPr>
          <w:sz w:val="26"/>
          <w:szCs w:val="26"/>
        </w:rPr>
        <w:t>педагогических работников</w:t>
      </w:r>
      <w:r w:rsidRPr="00DA50BC">
        <w:rPr>
          <w:sz w:val="26"/>
          <w:szCs w:val="26"/>
        </w:rPr>
        <w:t xml:space="preserve"> </w:t>
      </w:r>
      <w:r w:rsidR="00AE6947">
        <w:rPr>
          <w:sz w:val="26"/>
          <w:szCs w:val="26"/>
        </w:rPr>
        <w:t>лицея</w:t>
      </w:r>
      <w:r w:rsidRPr="00DA50BC">
        <w:rPr>
          <w:sz w:val="26"/>
          <w:szCs w:val="26"/>
        </w:rPr>
        <w:t xml:space="preserve"> учитывает весь спектр и</w:t>
      </w:r>
      <w:r>
        <w:rPr>
          <w:sz w:val="26"/>
          <w:szCs w:val="26"/>
        </w:rPr>
        <w:t>х профессиональной деятельности (Приложение).</w:t>
      </w:r>
      <w:proofErr w:type="gramEnd"/>
      <w:r>
        <w:rPr>
          <w:sz w:val="26"/>
          <w:szCs w:val="26"/>
        </w:rPr>
        <w:t xml:space="preserve">                                                                                                                                                                                                                                                                                                                                                                                                                                                                                                                                                                                                                                                                                                                                                                                                                                                                                                                                                                                                                                                                                                                                                                                                                                                                                                                                                                                                                                                                                                                                                                                                                                                                                                                                                                                                                                                                                                                                                                                                                                                                                                                                                                                                                                                                                                                                                                                                                                                                                                                                                                                                                                                                                                                                                                                                                                                                                                                                                                                                                                                                                                                                                                                                                                                                                                                                                                                                                                                                                                                                                                                                                                                                                                                                                                                                                                                                                                                                                                                                                                                                                                                                                                                                                                                                                                                                                                                                                                                                                                                                                                                                                                                                                                                                                                                                                                                                                                                                                                                                                                                                                                                                                                                                                                                                                                                                                                                                                                                                                                                                                                                                                                                                                                                                                                                                                                                                                                                                                                                                                                                                                                                                                                                                                                                                                                                                                                                                                                                                                                                                                                                                                                                                                                                                                                                                                                                                                                                                                                                                                                                                                                                                                                                                                                                                                                                                                                                                                                                                                                                                                                                                                                                                                                                                                                                                                                                                                                                                                                                                                                                                                                                                                                                                                                                                                                                                                                                                                                                                                                                                                                                                                                                                                                                                                                                                                                                                                                                                                                                                                                                                                                                                                                                                                                                                                                                                                                                                                                                                                                                                                                                                                                                                                                                                                                                                                                                                                                                                                                                                                                                                                                                                                                                                                                                                                                                                                                                                                                                                                                                                                                                                                                                                                                                                                                                                                                                                                                                                                                                                                                                                                                                                                                                                                                                                                                                                                                                                                                                                                                                                                                                                                                                                                                                                                                                                                                                                                                                                                                                                                                                                                                                                                                                                                                                                                                                                                                                                                                                                                                                                                                                                                                                                                                                                                                                                                                                                                                                                                                                                                                                                                                                                                                                                                                                                                                                                                                                                                                                                                                                                                                                                                                                                                                                                                                                                                                                                                                                                                                                                                                                                                                                                                                                                                                                                                                                                                                                                                                                                                                                                                                                                                                                                                                                                                                                                                                                                                                                                                                                                                                                                                                                                                                                                                                                                                                                                                                                                                                                                                                                                                                                                                                                                                                                                                                                                                                                                                                                                                                                                                                                                                                                                                                                                                                                                                                                                                                                                                                                                                                                                                                                                                                                                                                                                                                                                                                                                                                                                                                                                                                                                                                                                                                                                                                                                                                                                                                                                                                                                                                                                                                                                                                                                                                                                                                                                                                                                                                                                                                                                                                                                                                                                                                                                                                                                                                                                                                                                                                                                                                                                                                                                                                                                                                                                                                                                                                                                                                                                                                                                                                                                                                                                                                                                                                                                                                                                                                                                                                                                                                                                                                                                                                                                                                                                                                                                                                                                                                                                                                                                                                                                                                                                                                                                                                                                                                                                                                                                                                                                                                                                                                                                                                    </w:t>
      </w:r>
    </w:p>
    <w:p w:rsidR="001D237D" w:rsidRDefault="001D237D" w:rsidP="001D237D">
      <w:pPr>
        <w:tabs>
          <w:tab w:val="num" w:pos="0"/>
        </w:tabs>
        <w:jc w:val="both"/>
        <w:rPr>
          <w:sz w:val="26"/>
          <w:szCs w:val="26"/>
        </w:rPr>
      </w:pPr>
      <w:r>
        <w:rPr>
          <w:sz w:val="26"/>
          <w:szCs w:val="26"/>
        </w:rPr>
        <w:t xml:space="preserve">2.2. </w:t>
      </w:r>
      <w:r w:rsidRPr="00DA50BC">
        <w:rPr>
          <w:sz w:val="26"/>
          <w:szCs w:val="26"/>
        </w:rPr>
        <w:t xml:space="preserve">Перечень критериев качества и результативности труда </w:t>
      </w:r>
      <w:r w:rsidR="00BB417B">
        <w:rPr>
          <w:sz w:val="26"/>
          <w:szCs w:val="26"/>
        </w:rPr>
        <w:t>педагогических работников</w:t>
      </w:r>
      <w:r w:rsidRPr="00DA50BC">
        <w:rPr>
          <w:sz w:val="26"/>
          <w:szCs w:val="26"/>
        </w:rPr>
        <w:t xml:space="preserve"> </w:t>
      </w:r>
      <w:r w:rsidR="00AE6947">
        <w:rPr>
          <w:sz w:val="26"/>
          <w:szCs w:val="26"/>
        </w:rPr>
        <w:t>лицея</w:t>
      </w:r>
      <w:r w:rsidRPr="00DA50BC">
        <w:rPr>
          <w:sz w:val="26"/>
          <w:szCs w:val="26"/>
        </w:rPr>
        <w:t xml:space="preserve"> может быть дополнен, изменен с учетом особенностей образовательной системы </w:t>
      </w:r>
      <w:r w:rsidR="00AE6947">
        <w:rPr>
          <w:sz w:val="26"/>
          <w:szCs w:val="26"/>
        </w:rPr>
        <w:t>лицея</w:t>
      </w:r>
      <w:r>
        <w:rPr>
          <w:sz w:val="26"/>
          <w:szCs w:val="26"/>
        </w:rPr>
        <w:t>.</w:t>
      </w:r>
    </w:p>
    <w:p w:rsidR="001D237D" w:rsidRDefault="001D237D" w:rsidP="001D237D">
      <w:pPr>
        <w:jc w:val="both"/>
        <w:rPr>
          <w:sz w:val="26"/>
          <w:szCs w:val="26"/>
        </w:rPr>
      </w:pPr>
      <w:r>
        <w:rPr>
          <w:sz w:val="26"/>
          <w:szCs w:val="26"/>
        </w:rPr>
        <w:t xml:space="preserve">2.3. </w:t>
      </w:r>
      <w:r w:rsidRPr="001604DC">
        <w:rPr>
          <w:sz w:val="26"/>
          <w:szCs w:val="26"/>
        </w:rPr>
        <w:t xml:space="preserve">Накопление первичных данных для расчета показателей ведется в процессе мониторинга профессиональной деятельности каждого </w:t>
      </w:r>
      <w:r w:rsidR="00BB417B">
        <w:rPr>
          <w:sz w:val="26"/>
          <w:szCs w:val="26"/>
        </w:rPr>
        <w:t>педагогического работника</w:t>
      </w:r>
      <w:r w:rsidRPr="001604DC">
        <w:rPr>
          <w:sz w:val="26"/>
          <w:szCs w:val="26"/>
        </w:rPr>
        <w:t xml:space="preserve"> в рамках </w:t>
      </w:r>
      <w:proofErr w:type="spellStart"/>
      <w:r w:rsidRPr="001604DC">
        <w:rPr>
          <w:sz w:val="26"/>
          <w:szCs w:val="26"/>
        </w:rPr>
        <w:t>внутришкольного</w:t>
      </w:r>
      <w:proofErr w:type="spellEnd"/>
      <w:r w:rsidRPr="001604DC">
        <w:rPr>
          <w:sz w:val="26"/>
          <w:szCs w:val="26"/>
        </w:rPr>
        <w:t xml:space="preserve"> контроля.</w:t>
      </w:r>
    </w:p>
    <w:p w:rsidR="001D237D" w:rsidRDefault="001D237D" w:rsidP="007944E7">
      <w:pPr>
        <w:jc w:val="both"/>
        <w:rPr>
          <w:sz w:val="26"/>
          <w:szCs w:val="26"/>
        </w:rPr>
      </w:pPr>
      <w:r>
        <w:rPr>
          <w:sz w:val="26"/>
          <w:szCs w:val="26"/>
        </w:rPr>
        <w:t xml:space="preserve">2.4. </w:t>
      </w:r>
      <w:r w:rsidRPr="00294DC2">
        <w:rPr>
          <w:sz w:val="26"/>
          <w:szCs w:val="26"/>
        </w:rPr>
        <w:t xml:space="preserve">Оценка результативности деятельности </w:t>
      </w:r>
      <w:r w:rsidR="00BB417B">
        <w:rPr>
          <w:sz w:val="26"/>
          <w:szCs w:val="26"/>
        </w:rPr>
        <w:t>педагогических работников</w:t>
      </w:r>
      <w:r w:rsidRPr="00294DC2">
        <w:rPr>
          <w:sz w:val="26"/>
          <w:szCs w:val="26"/>
        </w:rPr>
        <w:t xml:space="preserve"> </w:t>
      </w:r>
      <w:r w:rsidR="00AE6947">
        <w:rPr>
          <w:sz w:val="26"/>
          <w:szCs w:val="26"/>
        </w:rPr>
        <w:t>лицея</w:t>
      </w:r>
      <w:r w:rsidRPr="00294DC2">
        <w:rPr>
          <w:sz w:val="26"/>
          <w:szCs w:val="26"/>
        </w:rPr>
        <w:t xml:space="preserve"> производится </w:t>
      </w:r>
      <w:r w:rsidR="00AE6947" w:rsidRPr="00AE6947">
        <w:rPr>
          <w:sz w:val="26"/>
          <w:szCs w:val="26"/>
        </w:rPr>
        <w:t>в сентябре (за период - май-август), в январе (за период - сентябрь-декабрь), в мае (за период - январь-апрель).</w:t>
      </w:r>
      <w:r w:rsidR="007944E7">
        <w:rPr>
          <w:sz w:val="26"/>
          <w:szCs w:val="26"/>
        </w:rPr>
        <w:t xml:space="preserve"> </w:t>
      </w:r>
      <w:r w:rsidR="007A68FE">
        <w:rPr>
          <w:sz w:val="26"/>
          <w:szCs w:val="26"/>
        </w:rPr>
        <w:t>Баллы</w:t>
      </w:r>
      <w:r w:rsidRPr="00294DC2">
        <w:rPr>
          <w:sz w:val="26"/>
          <w:szCs w:val="26"/>
        </w:rPr>
        <w:t xml:space="preserve"> выставляются  за конкретные показатели на </w:t>
      </w:r>
      <w:r w:rsidR="00376E15">
        <w:rPr>
          <w:sz w:val="26"/>
          <w:szCs w:val="26"/>
        </w:rPr>
        <w:t xml:space="preserve">четырёхмесячный </w:t>
      </w:r>
      <w:r w:rsidRPr="00294DC2">
        <w:rPr>
          <w:sz w:val="26"/>
          <w:szCs w:val="26"/>
        </w:rPr>
        <w:t xml:space="preserve">срок и могут быть изменены по его истечению, если качество работы </w:t>
      </w:r>
      <w:r w:rsidR="00BB417B">
        <w:rPr>
          <w:sz w:val="26"/>
          <w:szCs w:val="26"/>
        </w:rPr>
        <w:t>педагогического работника</w:t>
      </w:r>
      <w:r w:rsidRPr="00294DC2">
        <w:rPr>
          <w:sz w:val="26"/>
          <w:szCs w:val="26"/>
        </w:rPr>
        <w:t xml:space="preserve"> изменилось. </w:t>
      </w:r>
    </w:p>
    <w:p w:rsidR="001D237D" w:rsidRPr="00DA50BC" w:rsidRDefault="001D237D" w:rsidP="001D237D">
      <w:pPr>
        <w:jc w:val="both"/>
        <w:rPr>
          <w:sz w:val="26"/>
          <w:szCs w:val="26"/>
        </w:rPr>
      </w:pPr>
      <w:r>
        <w:rPr>
          <w:sz w:val="26"/>
          <w:szCs w:val="26"/>
        </w:rPr>
        <w:t xml:space="preserve">2.5. Количество </w:t>
      </w:r>
      <w:r w:rsidR="007A68FE">
        <w:rPr>
          <w:sz w:val="26"/>
          <w:szCs w:val="26"/>
        </w:rPr>
        <w:t>баллов</w:t>
      </w:r>
      <w:r>
        <w:rPr>
          <w:sz w:val="26"/>
          <w:szCs w:val="26"/>
        </w:rPr>
        <w:t xml:space="preserve"> может уменьшаться или полностью снижаться </w:t>
      </w:r>
      <w:r w:rsidRPr="00DA50BC">
        <w:rPr>
          <w:sz w:val="26"/>
          <w:szCs w:val="26"/>
        </w:rPr>
        <w:t xml:space="preserve"> на основании приказа директора </w:t>
      </w:r>
      <w:r w:rsidR="007944E7">
        <w:rPr>
          <w:sz w:val="26"/>
          <w:szCs w:val="26"/>
        </w:rPr>
        <w:t>лицея</w:t>
      </w:r>
      <w:r w:rsidRPr="00DA50BC">
        <w:rPr>
          <w:sz w:val="26"/>
          <w:szCs w:val="26"/>
        </w:rPr>
        <w:t xml:space="preserve">, с учетом мнения профсоюзного комитета и </w:t>
      </w:r>
      <w:r w:rsidR="009977BE">
        <w:rPr>
          <w:sz w:val="26"/>
          <w:szCs w:val="26"/>
        </w:rPr>
        <w:t>коллегиального органа</w:t>
      </w:r>
      <w:r w:rsidRPr="00DA50BC">
        <w:rPr>
          <w:sz w:val="26"/>
          <w:szCs w:val="26"/>
        </w:rPr>
        <w:t xml:space="preserve"> </w:t>
      </w:r>
      <w:r w:rsidR="007944E7">
        <w:rPr>
          <w:sz w:val="26"/>
          <w:szCs w:val="26"/>
        </w:rPr>
        <w:t>лицея</w:t>
      </w:r>
      <w:r w:rsidRPr="00DA50BC">
        <w:rPr>
          <w:sz w:val="26"/>
          <w:szCs w:val="26"/>
        </w:rPr>
        <w:t xml:space="preserve"> в случаях:</w:t>
      </w:r>
    </w:p>
    <w:p w:rsidR="001D237D" w:rsidRPr="00DA50BC" w:rsidRDefault="001D237D" w:rsidP="007944E7">
      <w:pPr>
        <w:numPr>
          <w:ilvl w:val="0"/>
          <w:numId w:val="21"/>
        </w:numPr>
        <w:tabs>
          <w:tab w:val="clear" w:pos="1080"/>
          <w:tab w:val="num" w:pos="567"/>
        </w:tabs>
        <w:overflowPunct/>
        <w:autoSpaceDE/>
        <w:autoSpaceDN/>
        <w:adjustRightInd/>
        <w:ind w:left="426"/>
        <w:jc w:val="both"/>
        <w:textAlignment w:val="auto"/>
        <w:rPr>
          <w:sz w:val="26"/>
          <w:szCs w:val="26"/>
        </w:rPr>
      </w:pPr>
      <w:r w:rsidRPr="00DA50BC">
        <w:rPr>
          <w:sz w:val="26"/>
          <w:szCs w:val="26"/>
        </w:rPr>
        <w:t xml:space="preserve">Если на работника </w:t>
      </w:r>
      <w:r w:rsidR="007944E7">
        <w:rPr>
          <w:sz w:val="26"/>
          <w:szCs w:val="26"/>
        </w:rPr>
        <w:t>лицея</w:t>
      </w:r>
      <w:r w:rsidRPr="00DA50BC">
        <w:rPr>
          <w:sz w:val="26"/>
          <w:szCs w:val="26"/>
        </w:rPr>
        <w:t xml:space="preserve"> за период, по результатам которого устанавлива</w:t>
      </w:r>
      <w:r w:rsidR="00F716BD">
        <w:rPr>
          <w:sz w:val="26"/>
          <w:szCs w:val="26"/>
        </w:rPr>
        <w:t>е</w:t>
      </w:r>
      <w:r w:rsidRPr="00DA50BC">
        <w:rPr>
          <w:sz w:val="26"/>
          <w:szCs w:val="26"/>
        </w:rPr>
        <w:t xml:space="preserve">тся </w:t>
      </w:r>
      <w:r w:rsidR="00F716BD">
        <w:rPr>
          <w:sz w:val="26"/>
          <w:szCs w:val="26"/>
        </w:rPr>
        <w:t>надбавка за результативность и качество</w:t>
      </w:r>
      <w:r w:rsidRPr="00DA50BC">
        <w:rPr>
          <w:sz w:val="26"/>
          <w:szCs w:val="26"/>
        </w:rPr>
        <w:t>, налагалось дисциплинарное взыскание;</w:t>
      </w:r>
    </w:p>
    <w:p w:rsidR="001D237D" w:rsidRPr="00DA50BC" w:rsidRDefault="00BB417B" w:rsidP="007944E7">
      <w:pPr>
        <w:numPr>
          <w:ilvl w:val="0"/>
          <w:numId w:val="21"/>
        </w:numPr>
        <w:tabs>
          <w:tab w:val="clear" w:pos="1080"/>
          <w:tab w:val="num" w:pos="567"/>
        </w:tabs>
        <w:overflowPunct/>
        <w:autoSpaceDE/>
        <w:autoSpaceDN/>
        <w:adjustRightInd/>
        <w:ind w:left="426"/>
        <w:jc w:val="both"/>
        <w:textAlignment w:val="auto"/>
        <w:rPr>
          <w:sz w:val="26"/>
          <w:szCs w:val="26"/>
        </w:rPr>
      </w:pPr>
      <w:r>
        <w:rPr>
          <w:sz w:val="26"/>
          <w:szCs w:val="26"/>
        </w:rPr>
        <w:t>Педагогический работник</w:t>
      </w:r>
      <w:r w:rsidR="001D237D" w:rsidRPr="00DA50BC">
        <w:rPr>
          <w:sz w:val="26"/>
          <w:szCs w:val="26"/>
        </w:rPr>
        <w:t xml:space="preserve"> имеет замечание за нарушение педагогической этики;</w:t>
      </w:r>
    </w:p>
    <w:p w:rsidR="001D237D" w:rsidRPr="00DA50BC" w:rsidRDefault="001D237D" w:rsidP="007944E7">
      <w:pPr>
        <w:numPr>
          <w:ilvl w:val="0"/>
          <w:numId w:val="21"/>
        </w:numPr>
        <w:tabs>
          <w:tab w:val="clear" w:pos="1080"/>
          <w:tab w:val="num" w:pos="567"/>
        </w:tabs>
        <w:overflowPunct/>
        <w:autoSpaceDE/>
        <w:autoSpaceDN/>
        <w:adjustRightInd/>
        <w:ind w:left="426"/>
        <w:jc w:val="both"/>
        <w:textAlignment w:val="auto"/>
        <w:rPr>
          <w:sz w:val="26"/>
          <w:szCs w:val="26"/>
        </w:rPr>
      </w:pPr>
      <w:r w:rsidRPr="00DA50BC">
        <w:rPr>
          <w:sz w:val="26"/>
          <w:szCs w:val="26"/>
        </w:rPr>
        <w:t>Нарушение дисциплины труда;</w:t>
      </w:r>
    </w:p>
    <w:p w:rsidR="001D237D" w:rsidRDefault="001D237D" w:rsidP="007944E7">
      <w:pPr>
        <w:numPr>
          <w:ilvl w:val="0"/>
          <w:numId w:val="21"/>
        </w:numPr>
        <w:tabs>
          <w:tab w:val="clear" w:pos="1080"/>
          <w:tab w:val="num" w:pos="567"/>
        </w:tabs>
        <w:overflowPunct/>
        <w:autoSpaceDE/>
        <w:autoSpaceDN/>
        <w:adjustRightInd/>
        <w:ind w:left="426"/>
        <w:jc w:val="both"/>
        <w:textAlignment w:val="auto"/>
        <w:rPr>
          <w:sz w:val="26"/>
          <w:szCs w:val="26"/>
        </w:rPr>
      </w:pPr>
      <w:r w:rsidRPr="00DA50BC">
        <w:rPr>
          <w:sz w:val="26"/>
          <w:szCs w:val="26"/>
        </w:rPr>
        <w:t xml:space="preserve">Несвоевременное выполнение заданий или некачественное выполнение работы, определенной при установлении </w:t>
      </w:r>
      <w:r>
        <w:rPr>
          <w:sz w:val="26"/>
          <w:szCs w:val="26"/>
        </w:rPr>
        <w:t>надбавки</w:t>
      </w:r>
      <w:r w:rsidRPr="00DA50BC">
        <w:rPr>
          <w:sz w:val="26"/>
          <w:szCs w:val="26"/>
        </w:rPr>
        <w:t xml:space="preserve"> на основании документов, подтверждающих указанные факты (докладные, акты и другие).</w:t>
      </w:r>
    </w:p>
    <w:p w:rsidR="007944E7" w:rsidRDefault="007944E7" w:rsidP="007944E7">
      <w:pPr>
        <w:overflowPunct/>
        <w:autoSpaceDE/>
        <w:autoSpaceDN/>
        <w:adjustRightInd/>
        <w:jc w:val="both"/>
        <w:textAlignment w:val="auto"/>
        <w:rPr>
          <w:sz w:val="26"/>
          <w:szCs w:val="26"/>
        </w:rPr>
      </w:pPr>
    </w:p>
    <w:p w:rsidR="002C0CD8" w:rsidRDefault="002C0CD8" w:rsidP="002C0CD8">
      <w:pPr>
        <w:pStyle w:val="a8"/>
        <w:numPr>
          <w:ilvl w:val="0"/>
          <w:numId w:val="22"/>
        </w:numPr>
        <w:overflowPunct/>
        <w:autoSpaceDE/>
        <w:autoSpaceDN/>
        <w:adjustRightInd/>
        <w:ind w:left="0" w:firstLine="0"/>
        <w:jc w:val="center"/>
        <w:textAlignment w:val="auto"/>
        <w:rPr>
          <w:b/>
          <w:bCs/>
          <w:sz w:val="26"/>
          <w:szCs w:val="26"/>
        </w:rPr>
      </w:pPr>
      <w:r>
        <w:rPr>
          <w:b/>
          <w:bCs/>
          <w:sz w:val="26"/>
          <w:szCs w:val="26"/>
        </w:rPr>
        <w:t>Порядок</w:t>
      </w:r>
      <w:r w:rsidRPr="00DA50BC">
        <w:rPr>
          <w:b/>
          <w:bCs/>
          <w:sz w:val="26"/>
          <w:szCs w:val="26"/>
        </w:rPr>
        <w:t xml:space="preserve"> установления </w:t>
      </w:r>
      <w:r w:rsidR="00B86815">
        <w:rPr>
          <w:b/>
          <w:bCs/>
          <w:sz w:val="26"/>
          <w:szCs w:val="26"/>
        </w:rPr>
        <w:t xml:space="preserve"> и </w:t>
      </w:r>
      <w:r>
        <w:rPr>
          <w:b/>
          <w:bCs/>
          <w:sz w:val="26"/>
          <w:szCs w:val="26"/>
        </w:rPr>
        <w:t xml:space="preserve">выплаты </w:t>
      </w:r>
      <w:r w:rsidRPr="00DA50BC">
        <w:rPr>
          <w:b/>
          <w:bCs/>
          <w:sz w:val="26"/>
          <w:szCs w:val="26"/>
        </w:rPr>
        <w:t>надбавки</w:t>
      </w:r>
    </w:p>
    <w:p w:rsidR="002C0CD8" w:rsidRPr="00DA50BC" w:rsidRDefault="002C0CD8" w:rsidP="002C0CD8">
      <w:pPr>
        <w:pStyle w:val="a8"/>
        <w:ind w:left="0"/>
        <w:rPr>
          <w:b/>
          <w:bCs/>
          <w:sz w:val="26"/>
          <w:szCs w:val="26"/>
        </w:rPr>
      </w:pPr>
    </w:p>
    <w:p w:rsidR="00F27838" w:rsidRPr="002A165B" w:rsidRDefault="002C0CD8" w:rsidP="00F27838">
      <w:pPr>
        <w:overflowPunct/>
        <w:autoSpaceDE/>
        <w:autoSpaceDN/>
        <w:adjustRightInd/>
        <w:jc w:val="both"/>
        <w:textAlignment w:val="auto"/>
        <w:rPr>
          <w:sz w:val="26"/>
          <w:szCs w:val="26"/>
        </w:rPr>
      </w:pPr>
      <w:r w:rsidRPr="002C0CD8">
        <w:rPr>
          <w:sz w:val="26"/>
          <w:szCs w:val="26"/>
        </w:rPr>
        <w:t xml:space="preserve">3.1. </w:t>
      </w:r>
      <w:r w:rsidR="00F27838" w:rsidRPr="002A165B">
        <w:rPr>
          <w:sz w:val="26"/>
          <w:szCs w:val="26"/>
        </w:rPr>
        <w:t>С целью соблюдения:</w:t>
      </w:r>
    </w:p>
    <w:p w:rsidR="00F27838" w:rsidRPr="002A165B" w:rsidRDefault="00F27838" w:rsidP="00F27838">
      <w:pPr>
        <w:numPr>
          <w:ilvl w:val="0"/>
          <w:numId w:val="30"/>
        </w:numPr>
        <w:overflowPunct/>
        <w:autoSpaceDE/>
        <w:autoSpaceDN/>
        <w:adjustRightInd/>
        <w:jc w:val="both"/>
        <w:textAlignment w:val="auto"/>
        <w:rPr>
          <w:sz w:val="26"/>
          <w:szCs w:val="26"/>
        </w:rPr>
      </w:pPr>
      <w:r w:rsidRPr="002A165B">
        <w:rPr>
          <w:sz w:val="26"/>
          <w:szCs w:val="26"/>
        </w:rPr>
        <w:t xml:space="preserve"> законодательства,</w:t>
      </w:r>
    </w:p>
    <w:p w:rsidR="00F27838" w:rsidRPr="002A165B" w:rsidRDefault="00F27838" w:rsidP="00F27838">
      <w:pPr>
        <w:numPr>
          <w:ilvl w:val="0"/>
          <w:numId w:val="30"/>
        </w:numPr>
        <w:overflowPunct/>
        <w:autoSpaceDE/>
        <w:autoSpaceDN/>
        <w:adjustRightInd/>
        <w:jc w:val="both"/>
        <w:textAlignment w:val="auto"/>
        <w:rPr>
          <w:sz w:val="26"/>
          <w:szCs w:val="26"/>
        </w:rPr>
      </w:pPr>
      <w:r w:rsidRPr="002A165B">
        <w:rPr>
          <w:sz w:val="26"/>
          <w:szCs w:val="26"/>
        </w:rPr>
        <w:t xml:space="preserve"> объективности оценки деятельности педагогических работников при установлении надбавки за результативность и качество работы по организации о</w:t>
      </w:r>
      <w:r w:rsidRPr="00F27838">
        <w:rPr>
          <w:sz w:val="26"/>
          <w:szCs w:val="26"/>
        </w:rPr>
        <w:t>бразовательной деятельности</w:t>
      </w:r>
      <w:proofErr w:type="gramStart"/>
      <w:r w:rsidRPr="00F27838">
        <w:rPr>
          <w:sz w:val="26"/>
          <w:szCs w:val="26"/>
        </w:rPr>
        <w:t>,</w:t>
      </w:r>
      <w:r w:rsidRPr="002A165B">
        <w:rPr>
          <w:sz w:val="26"/>
          <w:szCs w:val="26"/>
        </w:rPr>
        <w:t>'</w:t>
      </w:r>
      <w:proofErr w:type="gramEnd"/>
    </w:p>
    <w:p w:rsidR="00F27838" w:rsidRPr="002A165B" w:rsidRDefault="00F27838" w:rsidP="00F27838">
      <w:pPr>
        <w:numPr>
          <w:ilvl w:val="0"/>
          <w:numId w:val="30"/>
        </w:numPr>
        <w:overflowPunct/>
        <w:autoSpaceDE/>
        <w:autoSpaceDN/>
        <w:adjustRightInd/>
        <w:jc w:val="both"/>
        <w:textAlignment w:val="auto"/>
        <w:rPr>
          <w:sz w:val="26"/>
          <w:szCs w:val="26"/>
        </w:rPr>
      </w:pPr>
      <w:r w:rsidRPr="002A165B">
        <w:rPr>
          <w:sz w:val="26"/>
          <w:szCs w:val="26"/>
        </w:rPr>
        <w:t xml:space="preserve"> прав педагогических работников</w:t>
      </w:r>
    </w:p>
    <w:p w:rsidR="00F27838" w:rsidRPr="002A165B" w:rsidRDefault="00F27838" w:rsidP="00F27838">
      <w:pPr>
        <w:jc w:val="both"/>
        <w:rPr>
          <w:sz w:val="26"/>
          <w:szCs w:val="26"/>
        </w:rPr>
      </w:pPr>
      <w:r w:rsidRPr="002A165B">
        <w:rPr>
          <w:sz w:val="26"/>
          <w:szCs w:val="26"/>
        </w:rPr>
        <w:t xml:space="preserve">создаётся комиссия, в состав которой входят директор и администрация школы, председатель </w:t>
      </w:r>
      <w:r>
        <w:rPr>
          <w:sz w:val="26"/>
          <w:szCs w:val="26"/>
        </w:rPr>
        <w:t>коллегиального органа</w:t>
      </w:r>
      <w:r w:rsidRPr="002A165B">
        <w:rPr>
          <w:sz w:val="26"/>
          <w:szCs w:val="26"/>
        </w:rPr>
        <w:t>, представитель выборного профсоюзного органа работников (председатель ПК).</w:t>
      </w:r>
    </w:p>
    <w:p w:rsidR="002C0CD8" w:rsidRPr="002C0CD8" w:rsidRDefault="002C0CD8" w:rsidP="002C0CD8">
      <w:pPr>
        <w:jc w:val="both"/>
        <w:rPr>
          <w:sz w:val="26"/>
          <w:szCs w:val="26"/>
        </w:rPr>
      </w:pPr>
      <w:r w:rsidRPr="002C0CD8">
        <w:rPr>
          <w:sz w:val="26"/>
          <w:szCs w:val="26"/>
        </w:rPr>
        <w:t xml:space="preserve">3.2. Решение об установлении </w:t>
      </w:r>
      <w:r w:rsidR="003B3A48" w:rsidRPr="001604DC">
        <w:rPr>
          <w:sz w:val="26"/>
          <w:szCs w:val="26"/>
        </w:rPr>
        <w:t xml:space="preserve">надбавки за результативность и качество работы </w:t>
      </w:r>
      <w:r w:rsidR="00BB417B">
        <w:rPr>
          <w:sz w:val="26"/>
          <w:szCs w:val="26"/>
        </w:rPr>
        <w:t>педагогических работников</w:t>
      </w:r>
      <w:r w:rsidR="003B3A48" w:rsidRPr="00DA50BC">
        <w:rPr>
          <w:sz w:val="26"/>
          <w:szCs w:val="26"/>
        </w:rPr>
        <w:t xml:space="preserve"> по организации образовательного процесса</w:t>
      </w:r>
      <w:r w:rsidRPr="002C0CD8">
        <w:rPr>
          <w:sz w:val="26"/>
          <w:szCs w:val="26"/>
        </w:rPr>
        <w:t xml:space="preserve"> к окладу принимается директором лицея персонально в отношении каждого работника в пределах фонда оплаты труда. </w:t>
      </w:r>
    </w:p>
    <w:p w:rsidR="002C0CD8" w:rsidRPr="002C0CD8" w:rsidRDefault="002C0CD8" w:rsidP="002C0CD8">
      <w:pPr>
        <w:jc w:val="both"/>
        <w:rPr>
          <w:sz w:val="26"/>
          <w:szCs w:val="26"/>
        </w:rPr>
      </w:pPr>
      <w:r w:rsidRPr="002C0CD8">
        <w:rPr>
          <w:sz w:val="26"/>
          <w:szCs w:val="26"/>
        </w:rPr>
        <w:t>3.3. Установленн</w:t>
      </w:r>
      <w:r w:rsidR="003B3A48">
        <w:rPr>
          <w:sz w:val="26"/>
          <w:szCs w:val="26"/>
        </w:rPr>
        <w:t>ая</w:t>
      </w:r>
      <w:r w:rsidRPr="002C0CD8">
        <w:rPr>
          <w:sz w:val="26"/>
          <w:szCs w:val="26"/>
        </w:rPr>
        <w:t xml:space="preserve"> </w:t>
      </w:r>
      <w:r w:rsidR="003B3A48">
        <w:rPr>
          <w:sz w:val="26"/>
          <w:szCs w:val="26"/>
        </w:rPr>
        <w:t>н</w:t>
      </w:r>
      <w:r w:rsidR="003B3A48" w:rsidRPr="001604DC">
        <w:rPr>
          <w:sz w:val="26"/>
          <w:szCs w:val="26"/>
        </w:rPr>
        <w:t>адбавк</w:t>
      </w:r>
      <w:r w:rsidR="003B3A48">
        <w:rPr>
          <w:sz w:val="26"/>
          <w:szCs w:val="26"/>
        </w:rPr>
        <w:t>а</w:t>
      </w:r>
      <w:r w:rsidR="003B3A48" w:rsidRPr="001604DC">
        <w:rPr>
          <w:sz w:val="26"/>
          <w:szCs w:val="26"/>
        </w:rPr>
        <w:t xml:space="preserve"> за результативность и качество работы </w:t>
      </w:r>
      <w:r w:rsidR="00BB417B">
        <w:rPr>
          <w:sz w:val="26"/>
          <w:szCs w:val="26"/>
        </w:rPr>
        <w:t>педагогических работников</w:t>
      </w:r>
      <w:r w:rsidR="003B3A48" w:rsidRPr="00DA50BC">
        <w:rPr>
          <w:sz w:val="26"/>
          <w:szCs w:val="26"/>
        </w:rPr>
        <w:t xml:space="preserve"> по организации образовательного процесса</w:t>
      </w:r>
      <w:r w:rsidR="003B3A48" w:rsidRPr="002C0CD8">
        <w:rPr>
          <w:sz w:val="26"/>
          <w:szCs w:val="26"/>
        </w:rPr>
        <w:t xml:space="preserve"> </w:t>
      </w:r>
      <w:r w:rsidRPr="002C0CD8">
        <w:rPr>
          <w:sz w:val="26"/>
          <w:szCs w:val="26"/>
        </w:rPr>
        <w:t xml:space="preserve">согласовываются с </w:t>
      </w:r>
      <w:r w:rsidR="00957DBB">
        <w:rPr>
          <w:sz w:val="26"/>
          <w:szCs w:val="26"/>
        </w:rPr>
        <w:t>педагогическим с</w:t>
      </w:r>
      <w:r w:rsidRPr="002C0CD8">
        <w:rPr>
          <w:sz w:val="26"/>
          <w:szCs w:val="26"/>
        </w:rPr>
        <w:t>оветом лицея, профсоюзным комитетом  и оформляются приказом директора лицея. Приказы доводятся до сведения работникам под роспись.</w:t>
      </w:r>
    </w:p>
    <w:p w:rsidR="002C0CD8" w:rsidRPr="002C0CD8" w:rsidRDefault="00EF0BCA" w:rsidP="002C0CD8">
      <w:pPr>
        <w:jc w:val="both"/>
        <w:rPr>
          <w:sz w:val="26"/>
          <w:szCs w:val="26"/>
        </w:rPr>
      </w:pPr>
      <w:r>
        <w:rPr>
          <w:sz w:val="26"/>
          <w:szCs w:val="26"/>
        </w:rPr>
        <w:t>3.4. При определении размера</w:t>
      </w:r>
      <w:r w:rsidR="002C0CD8" w:rsidRPr="002C0CD8">
        <w:rPr>
          <w:sz w:val="26"/>
          <w:szCs w:val="26"/>
        </w:rPr>
        <w:t xml:space="preserve"> </w:t>
      </w:r>
      <w:r w:rsidR="003B3A48">
        <w:rPr>
          <w:sz w:val="26"/>
          <w:szCs w:val="26"/>
        </w:rPr>
        <w:t>н</w:t>
      </w:r>
      <w:r w:rsidR="003B3A48" w:rsidRPr="001604DC">
        <w:rPr>
          <w:sz w:val="26"/>
          <w:szCs w:val="26"/>
        </w:rPr>
        <w:t>адбавк</w:t>
      </w:r>
      <w:r w:rsidR="003B3A48">
        <w:rPr>
          <w:sz w:val="26"/>
          <w:szCs w:val="26"/>
        </w:rPr>
        <w:t>и</w:t>
      </w:r>
      <w:r w:rsidR="003B3A48" w:rsidRPr="001604DC">
        <w:rPr>
          <w:sz w:val="26"/>
          <w:szCs w:val="26"/>
        </w:rPr>
        <w:t xml:space="preserve"> за результативность и качество работы </w:t>
      </w:r>
      <w:r w:rsidR="00BB417B">
        <w:rPr>
          <w:sz w:val="26"/>
          <w:szCs w:val="26"/>
        </w:rPr>
        <w:t>педагогических работников</w:t>
      </w:r>
      <w:r w:rsidR="003B3A48" w:rsidRPr="00DA50BC">
        <w:rPr>
          <w:sz w:val="26"/>
          <w:szCs w:val="26"/>
        </w:rPr>
        <w:t xml:space="preserve"> по организации образовательного процесса</w:t>
      </w:r>
      <w:r w:rsidR="002C0CD8" w:rsidRPr="002C0CD8">
        <w:rPr>
          <w:sz w:val="26"/>
          <w:szCs w:val="26"/>
        </w:rPr>
        <w:t xml:space="preserve"> руководствуются соответствующими критериями, утверждаемыми нормативным правовым актом лицея. </w:t>
      </w:r>
    </w:p>
    <w:p w:rsidR="002C0CD8" w:rsidRDefault="002C0CD8" w:rsidP="002C0CD8">
      <w:pPr>
        <w:jc w:val="both"/>
        <w:rPr>
          <w:sz w:val="26"/>
          <w:szCs w:val="26"/>
        </w:rPr>
      </w:pPr>
      <w:r w:rsidRPr="002C0CD8">
        <w:rPr>
          <w:sz w:val="26"/>
          <w:szCs w:val="26"/>
        </w:rPr>
        <w:lastRenderedPageBreak/>
        <w:t xml:space="preserve">3.5. Перечень </w:t>
      </w:r>
      <w:proofErr w:type="gramStart"/>
      <w:r w:rsidRPr="002C0CD8">
        <w:rPr>
          <w:sz w:val="26"/>
          <w:szCs w:val="26"/>
        </w:rPr>
        <w:t>критериев определения качества профессиональной деятельности работников лицея</w:t>
      </w:r>
      <w:proofErr w:type="gramEnd"/>
      <w:r w:rsidRPr="002C0CD8">
        <w:rPr>
          <w:sz w:val="26"/>
          <w:szCs w:val="26"/>
        </w:rPr>
        <w:t xml:space="preserve">  является примерным и может быть дополнен и изменён с учетом особенностей муниципальных образовательных систем. При разработке критериев должен учитываться весь спектр профессиональной деятельности </w:t>
      </w:r>
      <w:proofErr w:type="gramStart"/>
      <w:r w:rsidR="00BB417B">
        <w:rPr>
          <w:sz w:val="26"/>
          <w:szCs w:val="26"/>
        </w:rPr>
        <w:t>педагогического</w:t>
      </w:r>
      <w:proofErr w:type="gramEnd"/>
      <w:r w:rsidR="00BB417B">
        <w:rPr>
          <w:sz w:val="26"/>
          <w:szCs w:val="26"/>
        </w:rPr>
        <w:t xml:space="preserve"> </w:t>
      </w:r>
      <w:proofErr w:type="spellStart"/>
      <w:r w:rsidR="00BB417B">
        <w:rPr>
          <w:sz w:val="26"/>
          <w:szCs w:val="26"/>
        </w:rPr>
        <w:t>работникка</w:t>
      </w:r>
      <w:proofErr w:type="spellEnd"/>
      <w:r w:rsidRPr="002C0CD8">
        <w:rPr>
          <w:sz w:val="26"/>
          <w:szCs w:val="26"/>
        </w:rPr>
        <w:t xml:space="preserve">. </w:t>
      </w:r>
    </w:p>
    <w:p w:rsidR="00B04EF0" w:rsidRDefault="00B04EF0" w:rsidP="002C0CD8">
      <w:pPr>
        <w:jc w:val="both"/>
        <w:rPr>
          <w:sz w:val="26"/>
          <w:szCs w:val="26"/>
        </w:rPr>
      </w:pPr>
      <w:r>
        <w:rPr>
          <w:sz w:val="26"/>
          <w:szCs w:val="26"/>
        </w:rPr>
        <w:t xml:space="preserve">3.6. </w:t>
      </w:r>
      <w:r w:rsidR="00FA0915">
        <w:rPr>
          <w:sz w:val="26"/>
          <w:szCs w:val="26"/>
        </w:rPr>
        <w:t xml:space="preserve">Надбавка за результативность и качество работы </w:t>
      </w:r>
      <w:r w:rsidR="00BB417B">
        <w:rPr>
          <w:sz w:val="26"/>
          <w:szCs w:val="26"/>
        </w:rPr>
        <w:t>педагогических работников</w:t>
      </w:r>
      <w:r w:rsidR="00FA0915">
        <w:rPr>
          <w:sz w:val="26"/>
          <w:szCs w:val="26"/>
        </w:rPr>
        <w:t xml:space="preserve"> по организации образовательного процесса  осуществляется </w:t>
      </w:r>
      <w:r w:rsidR="00BB417B">
        <w:rPr>
          <w:sz w:val="26"/>
          <w:szCs w:val="26"/>
        </w:rPr>
        <w:t>педагогическим работникам</w:t>
      </w:r>
      <w:r w:rsidR="00FA0915">
        <w:rPr>
          <w:sz w:val="26"/>
          <w:szCs w:val="26"/>
        </w:rPr>
        <w:t xml:space="preserve">, работающим </w:t>
      </w:r>
      <w:r w:rsidR="00C162AB" w:rsidRPr="00582362">
        <w:rPr>
          <w:sz w:val="26"/>
          <w:szCs w:val="26"/>
        </w:rPr>
        <w:t>по основной должности, по совместительству, по совмещению.</w:t>
      </w:r>
    </w:p>
    <w:p w:rsidR="00EF0BCA" w:rsidRPr="002A165B" w:rsidRDefault="00862BC9" w:rsidP="00EF0BCA">
      <w:pPr>
        <w:overflowPunct/>
        <w:autoSpaceDE/>
        <w:autoSpaceDN/>
        <w:adjustRightInd/>
        <w:jc w:val="both"/>
        <w:textAlignment w:val="auto"/>
        <w:rPr>
          <w:sz w:val="26"/>
          <w:szCs w:val="26"/>
        </w:rPr>
      </w:pPr>
      <w:r>
        <w:rPr>
          <w:sz w:val="26"/>
          <w:szCs w:val="26"/>
        </w:rPr>
        <w:t xml:space="preserve">3.7. </w:t>
      </w:r>
      <w:r w:rsidR="00EF0BCA" w:rsidRPr="002A165B">
        <w:rPr>
          <w:sz w:val="26"/>
          <w:szCs w:val="26"/>
        </w:rPr>
        <w:t>Денежный вес</w:t>
      </w:r>
      <w:r w:rsidR="00EF0BCA" w:rsidRPr="00EF0BCA">
        <w:rPr>
          <w:sz w:val="26"/>
          <w:szCs w:val="26"/>
        </w:rPr>
        <w:t xml:space="preserve"> (</w:t>
      </w:r>
      <w:proofErr w:type="spellStart"/>
      <w:r w:rsidR="00EF0BCA" w:rsidRPr="00EF0BCA">
        <w:rPr>
          <w:sz w:val="26"/>
          <w:szCs w:val="26"/>
        </w:rPr>
        <w:t>Р</w:t>
      </w:r>
      <w:r w:rsidR="00EF0BCA" w:rsidRPr="00EF0BCA">
        <w:rPr>
          <w:sz w:val="26"/>
          <w:szCs w:val="26"/>
          <w:vertAlign w:val="subscript"/>
        </w:rPr>
        <w:t>бал</w:t>
      </w:r>
      <w:proofErr w:type="spellEnd"/>
      <w:r w:rsidR="00EF0BCA" w:rsidRPr="002A165B">
        <w:rPr>
          <w:sz w:val="26"/>
          <w:szCs w:val="26"/>
        </w:rPr>
        <w:t>)</w:t>
      </w:r>
      <w:r w:rsidR="00EF0BCA" w:rsidRPr="00EF0BCA">
        <w:rPr>
          <w:sz w:val="26"/>
          <w:szCs w:val="26"/>
        </w:rPr>
        <w:t xml:space="preserve"> </w:t>
      </w:r>
      <w:r w:rsidR="00EF0BCA" w:rsidRPr="002A165B">
        <w:rPr>
          <w:sz w:val="26"/>
          <w:szCs w:val="26"/>
        </w:rPr>
        <w:t>одного балла рассчитывается в три этапа:</w:t>
      </w:r>
    </w:p>
    <w:p w:rsidR="00EF0BCA" w:rsidRPr="002A165B" w:rsidRDefault="00EF0BCA" w:rsidP="00EF0BCA">
      <w:pPr>
        <w:overflowPunct/>
        <w:autoSpaceDE/>
        <w:autoSpaceDN/>
        <w:adjustRightInd/>
        <w:jc w:val="both"/>
        <w:textAlignment w:val="auto"/>
        <w:rPr>
          <w:sz w:val="26"/>
          <w:szCs w:val="26"/>
        </w:rPr>
      </w:pPr>
      <w:r w:rsidRPr="00EF0BCA">
        <w:rPr>
          <w:sz w:val="26"/>
          <w:szCs w:val="26"/>
        </w:rPr>
        <w:t>1-</w:t>
      </w:r>
      <w:r w:rsidRPr="002A165B">
        <w:rPr>
          <w:sz w:val="26"/>
          <w:szCs w:val="26"/>
        </w:rPr>
        <w:t>ый этап: определение суммы (</w:t>
      </w:r>
      <w:proofErr w:type="spellStart"/>
      <w:r w:rsidRPr="002A165B">
        <w:rPr>
          <w:sz w:val="26"/>
          <w:szCs w:val="26"/>
        </w:rPr>
        <w:t>С</w:t>
      </w:r>
      <w:r w:rsidRPr="002A165B">
        <w:rPr>
          <w:sz w:val="26"/>
          <w:szCs w:val="26"/>
          <w:vertAlign w:val="subscript"/>
        </w:rPr>
        <w:t>мес</w:t>
      </w:r>
      <w:proofErr w:type="spellEnd"/>
      <w:r w:rsidRPr="002A165B">
        <w:rPr>
          <w:sz w:val="26"/>
          <w:szCs w:val="26"/>
        </w:rPr>
        <w:t xml:space="preserve">) ежемесячной надбавки к заработной плате педагогическим работникам: </w:t>
      </w:r>
      <w:proofErr w:type="spellStart"/>
      <w:r w:rsidRPr="002A165B">
        <w:rPr>
          <w:sz w:val="26"/>
          <w:szCs w:val="26"/>
        </w:rPr>
        <w:t>С</w:t>
      </w:r>
      <w:r w:rsidRPr="002A165B">
        <w:rPr>
          <w:sz w:val="26"/>
          <w:szCs w:val="26"/>
          <w:vertAlign w:val="subscript"/>
        </w:rPr>
        <w:t>мес</w:t>
      </w:r>
      <w:r w:rsidRPr="002A165B">
        <w:rPr>
          <w:sz w:val="26"/>
          <w:szCs w:val="26"/>
        </w:rPr>
        <w:t>=</w:t>
      </w:r>
      <w:proofErr w:type="spellEnd"/>
      <w:r w:rsidRPr="002A165B">
        <w:rPr>
          <w:sz w:val="26"/>
          <w:szCs w:val="26"/>
        </w:rPr>
        <w:t xml:space="preserve"> утвержденный годовой объем средств на надбавку / 1,302 </w:t>
      </w:r>
      <w:r w:rsidRPr="00EF0BCA">
        <w:rPr>
          <w:sz w:val="26"/>
          <w:szCs w:val="26"/>
        </w:rPr>
        <w:t>/ 12</w:t>
      </w:r>
      <w:r w:rsidRPr="002A165B">
        <w:rPr>
          <w:sz w:val="26"/>
          <w:szCs w:val="26"/>
        </w:rPr>
        <w:t>мес.</w:t>
      </w:r>
    </w:p>
    <w:p w:rsidR="00EF0BCA" w:rsidRPr="002A165B" w:rsidRDefault="00EF0BCA" w:rsidP="00EF0BCA">
      <w:pPr>
        <w:overflowPunct/>
        <w:autoSpaceDE/>
        <w:autoSpaceDN/>
        <w:adjustRightInd/>
        <w:jc w:val="both"/>
        <w:textAlignment w:val="auto"/>
        <w:rPr>
          <w:sz w:val="26"/>
          <w:szCs w:val="26"/>
        </w:rPr>
      </w:pPr>
      <w:r w:rsidRPr="00EF0BCA">
        <w:rPr>
          <w:sz w:val="26"/>
          <w:szCs w:val="26"/>
        </w:rPr>
        <w:t>2-</w:t>
      </w:r>
      <w:r w:rsidRPr="002A165B">
        <w:rPr>
          <w:sz w:val="26"/>
          <w:szCs w:val="26"/>
        </w:rPr>
        <w:t>ой этап: определение общей суммы баллов (</w:t>
      </w:r>
      <w:proofErr w:type="spellStart"/>
      <w:r w:rsidRPr="002A165B">
        <w:rPr>
          <w:sz w:val="26"/>
          <w:szCs w:val="26"/>
        </w:rPr>
        <w:t>С</w:t>
      </w:r>
      <w:r w:rsidRPr="002A165B">
        <w:rPr>
          <w:sz w:val="26"/>
          <w:szCs w:val="26"/>
          <w:vertAlign w:val="subscript"/>
        </w:rPr>
        <w:t>бал</w:t>
      </w:r>
      <w:proofErr w:type="spellEnd"/>
      <w:r w:rsidRPr="002A165B">
        <w:rPr>
          <w:sz w:val="26"/>
          <w:szCs w:val="26"/>
        </w:rPr>
        <w:t xml:space="preserve">) по всем педагогическим работникам за расчетный период: </w:t>
      </w:r>
      <w:proofErr w:type="spellStart"/>
      <w:r w:rsidRPr="002A165B">
        <w:rPr>
          <w:sz w:val="26"/>
          <w:szCs w:val="26"/>
        </w:rPr>
        <w:t>С</w:t>
      </w:r>
      <w:r w:rsidRPr="002A165B">
        <w:rPr>
          <w:sz w:val="26"/>
          <w:szCs w:val="26"/>
          <w:vertAlign w:val="subscript"/>
        </w:rPr>
        <w:t>бал</w:t>
      </w:r>
      <w:proofErr w:type="spellEnd"/>
      <w:r w:rsidRPr="002A165B">
        <w:rPr>
          <w:sz w:val="26"/>
          <w:szCs w:val="26"/>
        </w:rPr>
        <w:t xml:space="preserve"> </w:t>
      </w:r>
      <w:r w:rsidRPr="00EF0BCA">
        <w:rPr>
          <w:sz w:val="26"/>
          <w:szCs w:val="26"/>
        </w:rPr>
        <w:t>=C</w:t>
      </w:r>
      <w:r w:rsidRPr="00EF0BCA">
        <w:rPr>
          <w:sz w:val="26"/>
          <w:szCs w:val="26"/>
          <w:vertAlign w:val="subscript"/>
        </w:rPr>
        <w:t>1</w:t>
      </w:r>
      <w:r w:rsidRPr="002A165B">
        <w:rPr>
          <w:sz w:val="26"/>
          <w:szCs w:val="26"/>
          <w:vertAlign w:val="subscript"/>
        </w:rPr>
        <w:t xml:space="preserve"> </w:t>
      </w:r>
      <w:r w:rsidRPr="002A165B">
        <w:rPr>
          <w:sz w:val="26"/>
          <w:szCs w:val="26"/>
        </w:rPr>
        <w:t>+ С</w:t>
      </w:r>
      <w:proofErr w:type="gramStart"/>
      <w:r w:rsidRPr="002A165B">
        <w:rPr>
          <w:sz w:val="26"/>
          <w:szCs w:val="26"/>
          <w:vertAlign w:val="subscript"/>
        </w:rPr>
        <w:t>2</w:t>
      </w:r>
      <w:proofErr w:type="gramEnd"/>
      <w:r w:rsidRPr="002A165B">
        <w:rPr>
          <w:sz w:val="26"/>
          <w:szCs w:val="26"/>
        </w:rPr>
        <w:t xml:space="preserve"> + С</w:t>
      </w:r>
      <w:r w:rsidRPr="002A165B">
        <w:rPr>
          <w:sz w:val="26"/>
          <w:szCs w:val="26"/>
          <w:vertAlign w:val="subscript"/>
        </w:rPr>
        <w:t>3</w:t>
      </w:r>
      <w:r w:rsidRPr="002A165B">
        <w:rPr>
          <w:sz w:val="26"/>
          <w:szCs w:val="26"/>
        </w:rPr>
        <w:t xml:space="preserve"> + С</w:t>
      </w:r>
      <w:r w:rsidRPr="002A165B">
        <w:rPr>
          <w:sz w:val="26"/>
          <w:szCs w:val="26"/>
          <w:vertAlign w:val="subscript"/>
        </w:rPr>
        <w:t>4</w:t>
      </w:r>
      <w:r w:rsidRPr="002A165B">
        <w:rPr>
          <w:sz w:val="26"/>
          <w:szCs w:val="26"/>
        </w:rPr>
        <w:t xml:space="preserve"> ...</w:t>
      </w:r>
    </w:p>
    <w:p w:rsidR="00862BC9" w:rsidRPr="002C0CD8" w:rsidRDefault="00EF0BCA" w:rsidP="00EF0BCA">
      <w:pPr>
        <w:jc w:val="both"/>
        <w:rPr>
          <w:sz w:val="26"/>
          <w:szCs w:val="26"/>
        </w:rPr>
      </w:pPr>
      <w:r w:rsidRPr="00EF0BCA">
        <w:rPr>
          <w:sz w:val="26"/>
          <w:szCs w:val="26"/>
        </w:rPr>
        <w:t>3-</w:t>
      </w:r>
      <w:r w:rsidRPr="002A165B">
        <w:rPr>
          <w:sz w:val="26"/>
          <w:szCs w:val="26"/>
        </w:rPr>
        <w:t xml:space="preserve">ий этап: определение денежного веса </w:t>
      </w:r>
      <w:r w:rsidRPr="00EF0BCA">
        <w:rPr>
          <w:sz w:val="26"/>
          <w:szCs w:val="26"/>
        </w:rPr>
        <w:t>(</w:t>
      </w:r>
      <w:proofErr w:type="spellStart"/>
      <w:r w:rsidRPr="00EF0BCA">
        <w:rPr>
          <w:sz w:val="26"/>
          <w:szCs w:val="26"/>
        </w:rPr>
        <w:t>Р</w:t>
      </w:r>
      <w:r w:rsidRPr="00EF0BCA">
        <w:rPr>
          <w:sz w:val="26"/>
          <w:szCs w:val="26"/>
          <w:vertAlign w:val="subscript"/>
        </w:rPr>
        <w:t>бал</w:t>
      </w:r>
      <w:proofErr w:type="spellEnd"/>
      <w:r w:rsidRPr="002A165B">
        <w:rPr>
          <w:sz w:val="26"/>
          <w:szCs w:val="26"/>
        </w:rPr>
        <w:t>)</w:t>
      </w:r>
      <w:r w:rsidRPr="00EF0BCA">
        <w:rPr>
          <w:sz w:val="26"/>
          <w:szCs w:val="26"/>
        </w:rPr>
        <w:t xml:space="preserve"> </w:t>
      </w:r>
      <w:r w:rsidRPr="002A165B">
        <w:rPr>
          <w:sz w:val="26"/>
          <w:szCs w:val="26"/>
        </w:rPr>
        <w:t>одного балла путем деления (</w:t>
      </w:r>
      <w:proofErr w:type="spellStart"/>
      <w:r w:rsidRPr="002A165B">
        <w:rPr>
          <w:sz w:val="26"/>
          <w:szCs w:val="26"/>
        </w:rPr>
        <w:t>С</w:t>
      </w:r>
      <w:r w:rsidRPr="002A165B">
        <w:rPr>
          <w:sz w:val="26"/>
          <w:szCs w:val="26"/>
          <w:vertAlign w:val="subscript"/>
        </w:rPr>
        <w:t>мес</w:t>
      </w:r>
      <w:proofErr w:type="spellEnd"/>
      <w:r w:rsidRPr="002A165B">
        <w:rPr>
          <w:sz w:val="26"/>
          <w:szCs w:val="26"/>
        </w:rPr>
        <w:t>) на общую сумму баллов (</w:t>
      </w:r>
      <w:proofErr w:type="spellStart"/>
      <w:r w:rsidRPr="002A165B">
        <w:rPr>
          <w:sz w:val="26"/>
          <w:szCs w:val="26"/>
        </w:rPr>
        <w:t>С</w:t>
      </w:r>
      <w:r w:rsidRPr="002A165B">
        <w:rPr>
          <w:sz w:val="26"/>
          <w:szCs w:val="26"/>
          <w:vertAlign w:val="subscript"/>
        </w:rPr>
        <w:t>бал</w:t>
      </w:r>
      <w:proofErr w:type="spellEnd"/>
      <w:r w:rsidRPr="002A165B">
        <w:rPr>
          <w:sz w:val="26"/>
          <w:szCs w:val="26"/>
        </w:rPr>
        <w:t xml:space="preserve">), набранных всеми педагогическими работниками школы по итогам работы за полугодие: </w:t>
      </w:r>
      <w:proofErr w:type="spellStart"/>
      <w:r w:rsidRPr="002A165B">
        <w:rPr>
          <w:sz w:val="26"/>
          <w:szCs w:val="26"/>
        </w:rPr>
        <w:t>Р</w:t>
      </w:r>
      <w:r w:rsidRPr="002A165B">
        <w:rPr>
          <w:sz w:val="26"/>
          <w:szCs w:val="26"/>
          <w:vertAlign w:val="subscript"/>
        </w:rPr>
        <w:t>бал</w:t>
      </w:r>
      <w:proofErr w:type="spellEnd"/>
      <w:r w:rsidRPr="002A165B">
        <w:rPr>
          <w:sz w:val="26"/>
          <w:szCs w:val="26"/>
        </w:rPr>
        <w:t xml:space="preserve"> </w:t>
      </w:r>
      <w:proofErr w:type="spellStart"/>
      <w:r w:rsidRPr="00EF0BCA">
        <w:rPr>
          <w:sz w:val="26"/>
          <w:szCs w:val="26"/>
        </w:rPr>
        <w:t>=</w:t>
      </w:r>
      <w:r w:rsidRPr="002A165B">
        <w:rPr>
          <w:sz w:val="26"/>
          <w:szCs w:val="26"/>
        </w:rPr>
        <w:t>С</w:t>
      </w:r>
      <w:r w:rsidRPr="002A165B">
        <w:rPr>
          <w:sz w:val="26"/>
          <w:szCs w:val="26"/>
          <w:vertAlign w:val="subscript"/>
        </w:rPr>
        <w:t>мес</w:t>
      </w:r>
      <w:proofErr w:type="spellEnd"/>
      <w:r w:rsidRPr="002A165B">
        <w:rPr>
          <w:sz w:val="26"/>
          <w:szCs w:val="26"/>
        </w:rPr>
        <w:t xml:space="preserve">/ </w:t>
      </w:r>
      <w:proofErr w:type="spellStart"/>
      <w:r w:rsidRPr="002A165B">
        <w:rPr>
          <w:sz w:val="26"/>
          <w:szCs w:val="26"/>
        </w:rPr>
        <w:t>С</w:t>
      </w:r>
      <w:r w:rsidRPr="002A165B">
        <w:rPr>
          <w:sz w:val="26"/>
          <w:szCs w:val="26"/>
          <w:vertAlign w:val="subscript"/>
        </w:rPr>
        <w:t>бал</w:t>
      </w:r>
      <w:proofErr w:type="spellEnd"/>
    </w:p>
    <w:p w:rsidR="002C0CD8" w:rsidRPr="002C0CD8" w:rsidRDefault="002C0CD8" w:rsidP="002C0CD8">
      <w:pPr>
        <w:jc w:val="both"/>
        <w:rPr>
          <w:sz w:val="26"/>
          <w:szCs w:val="26"/>
        </w:rPr>
      </w:pPr>
      <w:r w:rsidRPr="002C0CD8">
        <w:rPr>
          <w:sz w:val="26"/>
          <w:szCs w:val="26"/>
        </w:rPr>
        <w:t>3.</w:t>
      </w:r>
      <w:r w:rsidR="00EF0BCA">
        <w:rPr>
          <w:sz w:val="26"/>
          <w:szCs w:val="26"/>
        </w:rPr>
        <w:t>8</w:t>
      </w:r>
      <w:r w:rsidRPr="002C0CD8">
        <w:rPr>
          <w:sz w:val="26"/>
          <w:szCs w:val="26"/>
        </w:rPr>
        <w:t>. Начисление и выплата надбавки производится ежемесячно без учета фактически отработанного времени.</w:t>
      </w:r>
    </w:p>
    <w:p w:rsidR="002C0CD8" w:rsidRDefault="002C0CD8" w:rsidP="002C0CD8">
      <w:pPr>
        <w:jc w:val="both"/>
        <w:rPr>
          <w:sz w:val="26"/>
          <w:szCs w:val="26"/>
        </w:rPr>
      </w:pPr>
      <w:r w:rsidRPr="002C0CD8">
        <w:rPr>
          <w:sz w:val="26"/>
          <w:szCs w:val="26"/>
        </w:rPr>
        <w:t>3.</w:t>
      </w:r>
      <w:r w:rsidR="00EF0BCA">
        <w:rPr>
          <w:sz w:val="26"/>
          <w:szCs w:val="26"/>
        </w:rPr>
        <w:t>9</w:t>
      </w:r>
      <w:r w:rsidRPr="002C0CD8">
        <w:rPr>
          <w:sz w:val="26"/>
          <w:szCs w:val="26"/>
        </w:rPr>
        <w:t xml:space="preserve">. В случае если часть фонда, предусмотренного для выплат надбавки </w:t>
      </w:r>
      <w:r w:rsidR="00BB417B">
        <w:rPr>
          <w:sz w:val="26"/>
          <w:szCs w:val="26"/>
        </w:rPr>
        <w:t>педагогическим работникам</w:t>
      </w:r>
      <w:r w:rsidRPr="002C0CD8">
        <w:rPr>
          <w:sz w:val="26"/>
          <w:szCs w:val="26"/>
        </w:rPr>
        <w:t>, по тем или иным причинам выплачена не полностью (увольнение работника, отпуск по беременности и родам и т.п.) допускается, по согласованию с Советом лицея, перераспределение сре</w:t>
      </w:r>
      <w:proofErr w:type="gramStart"/>
      <w:r w:rsidRPr="002C0CD8">
        <w:rPr>
          <w:sz w:val="26"/>
          <w:szCs w:val="26"/>
        </w:rPr>
        <w:t>дств ср</w:t>
      </w:r>
      <w:proofErr w:type="gramEnd"/>
      <w:r w:rsidRPr="002C0CD8">
        <w:rPr>
          <w:sz w:val="26"/>
          <w:szCs w:val="26"/>
        </w:rPr>
        <w:t xml:space="preserve">еди </w:t>
      </w:r>
      <w:r w:rsidR="00BB417B">
        <w:rPr>
          <w:sz w:val="26"/>
          <w:szCs w:val="26"/>
        </w:rPr>
        <w:t>педагогических работников</w:t>
      </w:r>
      <w:r w:rsidRPr="002C0CD8">
        <w:rPr>
          <w:sz w:val="26"/>
          <w:szCs w:val="26"/>
        </w:rPr>
        <w:t>, участвующих в мониторинге.</w:t>
      </w:r>
    </w:p>
    <w:p w:rsidR="007A7792" w:rsidRPr="002A165B" w:rsidRDefault="00EF0BCA" w:rsidP="00EF0BCA">
      <w:pPr>
        <w:overflowPunct/>
        <w:autoSpaceDE/>
        <w:autoSpaceDN/>
        <w:adjustRightInd/>
        <w:jc w:val="both"/>
        <w:textAlignment w:val="auto"/>
        <w:rPr>
          <w:sz w:val="26"/>
          <w:szCs w:val="26"/>
        </w:rPr>
      </w:pPr>
      <w:r>
        <w:rPr>
          <w:sz w:val="26"/>
          <w:szCs w:val="26"/>
        </w:rPr>
        <w:t>3.10</w:t>
      </w:r>
      <w:r w:rsidR="007A7792" w:rsidRPr="00EF0BCA">
        <w:rPr>
          <w:sz w:val="26"/>
          <w:szCs w:val="26"/>
        </w:rPr>
        <w:t xml:space="preserve">. </w:t>
      </w:r>
      <w:r w:rsidR="007A7792" w:rsidRPr="002A165B">
        <w:rPr>
          <w:sz w:val="26"/>
          <w:szCs w:val="26"/>
        </w:rPr>
        <w:t>Размер установления надбавки за результативность и качество работы педагогических работников по организации образовательной деятельности определяется в соответствии с критериями оценки результативности и качества работы и осуществляется по совокупности баллов, накопленных в процессе мониторинга, согласно стоимости</w:t>
      </w:r>
      <w:r w:rsidR="007A7792" w:rsidRPr="00EF0BCA">
        <w:rPr>
          <w:sz w:val="26"/>
          <w:szCs w:val="26"/>
        </w:rPr>
        <w:t xml:space="preserve"> 1</w:t>
      </w:r>
      <w:r w:rsidR="007A7792" w:rsidRPr="002A165B">
        <w:rPr>
          <w:sz w:val="26"/>
          <w:szCs w:val="26"/>
        </w:rPr>
        <w:t xml:space="preserve"> балла в рублях.</w:t>
      </w:r>
    </w:p>
    <w:p w:rsidR="00257ADA" w:rsidRPr="002A165B" w:rsidRDefault="00257ADA" w:rsidP="009D1577">
      <w:pPr>
        <w:overflowPunct/>
        <w:autoSpaceDE/>
        <w:autoSpaceDN/>
        <w:adjustRightInd/>
        <w:jc w:val="both"/>
        <w:textAlignment w:val="auto"/>
        <w:rPr>
          <w:sz w:val="26"/>
          <w:szCs w:val="26"/>
        </w:rPr>
      </w:pPr>
      <w:r w:rsidRPr="009D1577">
        <w:rPr>
          <w:sz w:val="26"/>
          <w:szCs w:val="26"/>
        </w:rPr>
        <w:t xml:space="preserve">3.11. </w:t>
      </w:r>
      <w:r w:rsidRPr="002A165B">
        <w:rPr>
          <w:sz w:val="26"/>
          <w:szCs w:val="26"/>
        </w:rPr>
        <w:t>Расчет размера ежемесячной надбавки к заработной плате педагогического работника за результативность и качество работы по организации образовательной деятельности по итогам полугодия осуществляется в следующем порядке:</w:t>
      </w:r>
    </w:p>
    <w:p w:rsidR="00257ADA" w:rsidRPr="002A165B" w:rsidRDefault="009D1577" w:rsidP="009D1577">
      <w:pPr>
        <w:overflowPunct/>
        <w:autoSpaceDE/>
        <w:autoSpaceDN/>
        <w:adjustRightInd/>
        <w:jc w:val="both"/>
        <w:textAlignment w:val="auto"/>
        <w:rPr>
          <w:sz w:val="26"/>
          <w:szCs w:val="26"/>
        </w:rPr>
      </w:pPr>
      <w:r w:rsidRPr="009D1577">
        <w:rPr>
          <w:sz w:val="26"/>
          <w:szCs w:val="26"/>
        </w:rPr>
        <w:t xml:space="preserve">3.11.1. </w:t>
      </w:r>
      <w:r w:rsidR="00257ADA" w:rsidRPr="002A165B">
        <w:rPr>
          <w:sz w:val="26"/>
          <w:szCs w:val="26"/>
        </w:rPr>
        <w:t>Не позднее, чем за две недели до окончания расчетного периода, педагогический работник представляет документальную информацию о выполнении им показателей, установленных Критериями, руководителю (или ответственному лицу).</w:t>
      </w:r>
    </w:p>
    <w:p w:rsidR="00257ADA" w:rsidRPr="002A165B" w:rsidRDefault="009D1577" w:rsidP="009D1577">
      <w:pPr>
        <w:overflowPunct/>
        <w:autoSpaceDE/>
        <w:autoSpaceDN/>
        <w:adjustRightInd/>
        <w:jc w:val="both"/>
        <w:textAlignment w:val="auto"/>
        <w:rPr>
          <w:sz w:val="26"/>
          <w:szCs w:val="26"/>
        </w:rPr>
      </w:pPr>
      <w:r w:rsidRPr="009D1577">
        <w:rPr>
          <w:sz w:val="26"/>
          <w:szCs w:val="26"/>
        </w:rPr>
        <w:t xml:space="preserve">3.11.2. </w:t>
      </w:r>
      <w:r w:rsidR="00257ADA" w:rsidRPr="002A165B">
        <w:rPr>
          <w:sz w:val="26"/>
          <w:szCs w:val="26"/>
        </w:rPr>
        <w:t xml:space="preserve">Не позднее, чем за неделю до окончания расчетного периода, по представлению ответственных лиц, экспертная комиссия МОБУ </w:t>
      </w:r>
      <w:r w:rsidRPr="009D1577">
        <w:rPr>
          <w:sz w:val="26"/>
          <w:szCs w:val="26"/>
        </w:rPr>
        <w:t>лицея №7</w:t>
      </w:r>
      <w:r w:rsidR="00257ADA" w:rsidRPr="002A165B">
        <w:rPr>
          <w:sz w:val="26"/>
          <w:szCs w:val="26"/>
        </w:rPr>
        <w:t xml:space="preserve"> осуществляет предварительный расчет суммы баллов, набранных представленными педагогическими работниками за данный период, на утверждение руководителю. Расчет сумм баллов экспертная комиссия протоколирует, протокол подписывают все члены экспертной комиссии. Заседание комиссии считается правомочным, если на нем присутствует не менее 75% от общего числа членов комиссии.</w:t>
      </w:r>
    </w:p>
    <w:p w:rsidR="00257ADA" w:rsidRPr="002A165B" w:rsidRDefault="009D1577" w:rsidP="009D1577">
      <w:pPr>
        <w:overflowPunct/>
        <w:autoSpaceDE/>
        <w:autoSpaceDN/>
        <w:adjustRightInd/>
        <w:jc w:val="both"/>
        <w:textAlignment w:val="auto"/>
        <w:rPr>
          <w:sz w:val="26"/>
          <w:szCs w:val="26"/>
        </w:rPr>
      </w:pPr>
      <w:r w:rsidRPr="009D1577">
        <w:rPr>
          <w:sz w:val="26"/>
          <w:szCs w:val="26"/>
        </w:rPr>
        <w:t xml:space="preserve">3.11.3. </w:t>
      </w:r>
      <w:r w:rsidR="00257ADA" w:rsidRPr="002A165B">
        <w:rPr>
          <w:sz w:val="26"/>
          <w:szCs w:val="26"/>
        </w:rPr>
        <w:t xml:space="preserve"> Не позднее, чем за неделю до окончания расчетного периода бухгалтерская служба осуществляет расчет денежного веса каждого балла и расчет размера ежемесячной надбавки к заработной плате за результативность и качество работы по организации образовательной деятельности по итогам полугодия педагогическим работникам. Расчет денежного веса каждого балла и расчет размера ежемесячной </w:t>
      </w:r>
      <w:r w:rsidR="00257ADA" w:rsidRPr="002A165B">
        <w:rPr>
          <w:sz w:val="26"/>
          <w:szCs w:val="26"/>
        </w:rPr>
        <w:lastRenderedPageBreak/>
        <w:t>надбавки к заработной плате за результативность и качество работы по организации образовательной деятельности по итогам полугодия визирует главный бухгалтер школы.</w:t>
      </w:r>
    </w:p>
    <w:p w:rsidR="00257ADA" w:rsidRPr="002A165B" w:rsidRDefault="009D1577" w:rsidP="009D1577">
      <w:pPr>
        <w:overflowPunct/>
        <w:autoSpaceDE/>
        <w:autoSpaceDN/>
        <w:adjustRightInd/>
        <w:jc w:val="both"/>
        <w:textAlignment w:val="auto"/>
        <w:rPr>
          <w:sz w:val="26"/>
          <w:szCs w:val="26"/>
        </w:rPr>
      </w:pPr>
      <w:r w:rsidRPr="009D1577">
        <w:rPr>
          <w:sz w:val="26"/>
          <w:szCs w:val="26"/>
        </w:rPr>
        <w:t xml:space="preserve">3.11.4. </w:t>
      </w:r>
      <w:r w:rsidR="00257ADA" w:rsidRPr="002A165B">
        <w:rPr>
          <w:sz w:val="26"/>
          <w:szCs w:val="26"/>
        </w:rPr>
        <w:t>Приказ о назначении и выплате надбавок издается на основании протокола заседания экспертной комиссии и расчетов бухгалтерской службы учреждения.</w:t>
      </w:r>
    </w:p>
    <w:p w:rsidR="00257ADA" w:rsidRPr="002A165B" w:rsidRDefault="009D1577" w:rsidP="009D1577">
      <w:pPr>
        <w:overflowPunct/>
        <w:autoSpaceDE/>
        <w:autoSpaceDN/>
        <w:adjustRightInd/>
        <w:jc w:val="both"/>
        <w:textAlignment w:val="auto"/>
        <w:rPr>
          <w:sz w:val="26"/>
          <w:szCs w:val="26"/>
        </w:rPr>
      </w:pPr>
      <w:r w:rsidRPr="009D1577">
        <w:rPr>
          <w:sz w:val="26"/>
          <w:szCs w:val="26"/>
        </w:rPr>
        <w:t xml:space="preserve">3.12. </w:t>
      </w:r>
      <w:r w:rsidR="00257ADA" w:rsidRPr="002A165B">
        <w:rPr>
          <w:sz w:val="26"/>
          <w:szCs w:val="26"/>
        </w:rPr>
        <w:t>Надбавка за результативность и качество работы по организации образовательной деятельности педагогическим работникам обеспечивает выполнение условий повышения заработной платы.</w:t>
      </w:r>
    </w:p>
    <w:p w:rsidR="002C0CD8" w:rsidRPr="002C0CD8" w:rsidRDefault="002C0CD8" w:rsidP="002C0CD8">
      <w:pPr>
        <w:jc w:val="both"/>
        <w:rPr>
          <w:sz w:val="26"/>
          <w:szCs w:val="26"/>
        </w:rPr>
      </w:pPr>
      <w:r w:rsidRPr="002C0CD8">
        <w:rPr>
          <w:sz w:val="26"/>
          <w:szCs w:val="26"/>
        </w:rPr>
        <w:t>3.</w:t>
      </w:r>
      <w:r w:rsidR="009D1577">
        <w:rPr>
          <w:sz w:val="26"/>
          <w:szCs w:val="26"/>
        </w:rPr>
        <w:t>13</w:t>
      </w:r>
      <w:r w:rsidRPr="002C0CD8">
        <w:rPr>
          <w:sz w:val="26"/>
          <w:szCs w:val="26"/>
        </w:rPr>
        <w:t>. Надбавка относится к выплатам стимулирующего характера.</w:t>
      </w:r>
    </w:p>
    <w:p w:rsidR="002C0CD8" w:rsidRDefault="002C0CD8" w:rsidP="002C0CD8">
      <w:pPr>
        <w:overflowPunct/>
        <w:autoSpaceDE/>
        <w:autoSpaceDN/>
        <w:adjustRightInd/>
        <w:jc w:val="both"/>
        <w:textAlignment w:val="auto"/>
        <w:rPr>
          <w:sz w:val="26"/>
          <w:szCs w:val="26"/>
        </w:rPr>
      </w:pPr>
    </w:p>
    <w:p w:rsidR="00077249" w:rsidRPr="001F0CBE" w:rsidRDefault="00077249" w:rsidP="00077249">
      <w:pPr>
        <w:pStyle w:val="a8"/>
        <w:numPr>
          <w:ilvl w:val="0"/>
          <w:numId w:val="23"/>
        </w:numPr>
        <w:overflowPunct/>
        <w:autoSpaceDE/>
        <w:autoSpaceDN/>
        <w:adjustRightInd/>
        <w:jc w:val="center"/>
        <w:textAlignment w:val="auto"/>
        <w:rPr>
          <w:b/>
          <w:sz w:val="26"/>
          <w:szCs w:val="26"/>
        </w:rPr>
      </w:pPr>
      <w:r w:rsidRPr="001F0CBE">
        <w:rPr>
          <w:b/>
          <w:sz w:val="26"/>
          <w:szCs w:val="26"/>
        </w:rPr>
        <w:t>Заключительные положения</w:t>
      </w:r>
    </w:p>
    <w:p w:rsidR="00077249" w:rsidRPr="00DA50BC" w:rsidRDefault="00077249" w:rsidP="00077249">
      <w:pPr>
        <w:jc w:val="both"/>
        <w:rPr>
          <w:b/>
          <w:sz w:val="26"/>
          <w:szCs w:val="26"/>
        </w:rPr>
      </w:pPr>
    </w:p>
    <w:p w:rsidR="00077249" w:rsidRPr="001F0CBE" w:rsidRDefault="00077249" w:rsidP="00077249">
      <w:pPr>
        <w:jc w:val="both"/>
        <w:rPr>
          <w:sz w:val="26"/>
          <w:szCs w:val="26"/>
        </w:rPr>
      </w:pPr>
      <w:r>
        <w:rPr>
          <w:sz w:val="26"/>
          <w:szCs w:val="26"/>
        </w:rPr>
        <w:t>4.1</w:t>
      </w:r>
      <w:r w:rsidRPr="001F0CBE">
        <w:rPr>
          <w:sz w:val="26"/>
          <w:szCs w:val="26"/>
        </w:rPr>
        <w:t xml:space="preserve"> Настоящее Положение утверждается директор</w:t>
      </w:r>
      <w:r>
        <w:rPr>
          <w:sz w:val="26"/>
          <w:szCs w:val="26"/>
        </w:rPr>
        <w:t>ом</w:t>
      </w:r>
      <w:r w:rsidRPr="001F0CBE">
        <w:rPr>
          <w:sz w:val="26"/>
          <w:szCs w:val="26"/>
        </w:rPr>
        <w:t xml:space="preserve"> </w:t>
      </w:r>
      <w:r w:rsidR="005B1C4D">
        <w:rPr>
          <w:sz w:val="26"/>
          <w:szCs w:val="26"/>
        </w:rPr>
        <w:t>лицея</w:t>
      </w:r>
      <w:r w:rsidRPr="001F0CBE">
        <w:rPr>
          <w:sz w:val="26"/>
          <w:szCs w:val="26"/>
        </w:rPr>
        <w:t xml:space="preserve"> по согласованию с профсоюзным комитетом </w:t>
      </w:r>
      <w:r w:rsidR="005B1C4D">
        <w:rPr>
          <w:sz w:val="26"/>
          <w:szCs w:val="26"/>
        </w:rPr>
        <w:t>лицея</w:t>
      </w:r>
      <w:r w:rsidRPr="001F0CBE">
        <w:rPr>
          <w:sz w:val="26"/>
          <w:szCs w:val="26"/>
        </w:rPr>
        <w:t xml:space="preserve"> и с учетом мнения </w:t>
      </w:r>
      <w:r w:rsidR="00757FEB">
        <w:rPr>
          <w:sz w:val="26"/>
          <w:szCs w:val="26"/>
        </w:rPr>
        <w:t>педагогического с</w:t>
      </w:r>
      <w:r w:rsidRPr="001F0CBE">
        <w:rPr>
          <w:sz w:val="26"/>
          <w:szCs w:val="26"/>
        </w:rPr>
        <w:t xml:space="preserve">овета </w:t>
      </w:r>
      <w:r w:rsidR="005B1C4D">
        <w:rPr>
          <w:sz w:val="26"/>
          <w:szCs w:val="26"/>
        </w:rPr>
        <w:t>лицея</w:t>
      </w:r>
      <w:r w:rsidRPr="001F0CBE">
        <w:rPr>
          <w:sz w:val="26"/>
          <w:szCs w:val="26"/>
        </w:rPr>
        <w:t>.</w:t>
      </w:r>
    </w:p>
    <w:p w:rsidR="00077249" w:rsidRPr="001F0CBE" w:rsidRDefault="00077249" w:rsidP="00077249">
      <w:pPr>
        <w:pStyle w:val="a8"/>
        <w:numPr>
          <w:ilvl w:val="1"/>
          <w:numId w:val="24"/>
        </w:numPr>
        <w:overflowPunct/>
        <w:autoSpaceDE/>
        <w:autoSpaceDN/>
        <w:adjustRightInd/>
        <w:ind w:left="0" w:firstLine="0"/>
        <w:jc w:val="both"/>
        <w:textAlignment w:val="auto"/>
        <w:rPr>
          <w:sz w:val="26"/>
          <w:szCs w:val="26"/>
        </w:rPr>
      </w:pPr>
      <w:r w:rsidRPr="001F0CBE">
        <w:rPr>
          <w:sz w:val="26"/>
          <w:szCs w:val="26"/>
        </w:rPr>
        <w:t xml:space="preserve">В данное Положение могут вноситься дополнения и изменения, связанные с производственной необходимостью, изменениями в образовательной системе </w:t>
      </w:r>
      <w:r w:rsidR="005B1C4D">
        <w:rPr>
          <w:sz w:val="26"/>
          <w:szCs w:val="26"/>
        </w:rPr>
        <w:t>лицея</w:t>
      </w:r>
      <w:r w:rsidRPr="001F0CBE">
        <w:rPr>
          <w:sz w:val="26"/>
          <w:szCs w:val="26"/>
        </w:rPr>
        <w:t xml:space="preserve"> и (или) изменением в законодательстве РФ.</w:t>
      </w:r>
    </w:p>
    <w:p w:rsidR="00077249" w:rsidRPr="00DA50BC" w:rsidRDefault="00077249" w:rsidP="00077249">
      <w:pPr>
        <w:pStyle w:val="a8"/>
        <w:numPr>
          <w:ilvl w:val="1"/>
          <w:numId w:val="24"/>
        </w:numPr>
        <w:overflowPunct/>
        <w:autoSpaceDE/>
        <w:autoSpaceDN/>
        <w:adjustRightInd/>
        <w:ind w:left="0" w:firstLine="0"/>
        <w:jc w:val="both"/>
        <w:textAlignment w:val="auto"/>
        <w:rPr>
          <w:sz w:val="26"/>
          <w:szCs w:val="26"/>
        </w:rPr>
      </w:pPr>
      <w:r>
        <w:rPr>
          <w:sz w:val="26"/>
          <w:szCs w:val="26"/>
        </w:rPr>
        <w:t>Настоящее Положение вступает в силу с момента его утверждения.</w:t>
      </w:r>
    </w:p>
    <w:p w:rsidR="001D237D" w:rsidRDefault="001D237D" w:rsidP="009726C6">
      <w:pPr>
        <w:jc w:val="both"/>
        <w:rPr>
          <w:sz w:val="24"/>
          <w:szCs w:val="24"/>
        </w:rPr>
      </w:pPr>
    </w:p>
    <w:p w:rsidR="00064C34" w:rsidRDefault="00064C34" w:rsidP="009726C6">
      <w:pPr>
        <w:jc w:val="both"/>
        <w:rPr>
          <w:sz w:val="24"/>
          <w:szCs w:val="24"/>
        </w:rPr>
      </w:pPr>
    </w:p>
    <w:p w:rsidR="00077249" w:rsidRDefault="00077249">
      <w:pPr>
        <w:overflowPunct/>
        <w:autoSpaceDE/>
        <w:autoSpaceDN/>
        <w:adjustRightInd/>
        <w:textAlignment w:val="auto"/>
        <w:rPr>
          <w:b/>
          <w:sz w:val="28"/>
          <w:szCs w:val="28"/>
        </w:rPr>
      </w:pPr>
      <w:r>
        <w:rPr>
          <w:b/>
          <w:sz w:val="28"/>
          <w:szCs w:val="28"/>
        </w:rPr>
        <w:br w:type="page"/>
      </w:r>
    </w:p>
    <w:p w:rsidR="009D1577" w:rsidRPr="00E27EE8" w:rsidRDefault="009D1577" w:rsidP="009D1577">
      <w:pPr>
        <w:jc w:val="right"/>
        <w:rPr>
          <w:bCs/>
        </w:rPr>
      </w:pPr>
      <w:r>
        <w:rPr>
          <w:bCs/>
        </w:rPr>
        <w:lastRenderedPageBreak/>
        <w:t>Приложение № 1</w:t>
      </w:r>
      <w:r w:rsidRPr="00E27EE8">
        <w:rPr>
          <w:bCs/>
        </w:rPr>
        <w:t xml:space="preserve"> </w:t>
      </w:r>
    </w:p>
    <w:p w:rsidR="009D1577" w:rsidRPr="009D1577" w:rsidRDefault="009D1577" w:rsidP="005D0922">
      <w:pPr>
        <w:pStyle w:val="ConsPlusTitle"/>
        <w:widowControl/>
        <w:ind w:left="4820"/>
        <w:jc w:val="right"/>
        <w:rPr>
          <w:rFonts w:ascii="Times New Roman" w:hAnsi="Times New Roman" w:cs="Times New Roman"/>
          <w:b w:val="0"/>
        </w:rPr>
      </w:pPr>
      <w:r w:rsidRPr="009D1577">
        <w:rPr>
          <w:rFonts w:ascii="Times New Roman" w:hAnsi="Times New Roman" w:cs="Times New Roman"/>
          <w:b w:val="0"/>
        </w:rPr>
        <w:t xml:space="preserve">к Положению </w:t>
      </w:r>
      <w:r w:rsidR="005D0922" w:rsidRPr="005D0922">
        <w:rPr>
          <w:rFonts w:ascii="Times New Roman" w:hAnsi="Times New Roman" w:cs="Times New Roman"/>
          <w:b w:val="0"/>
        </w:rPr>
        <w:t xml:space="preserve">об оценке эффективности деятельности педагогических работников МОБУ </w:t>
      </w:r>
      <w:r w:rsidR="005D0922">
        <w:rPr>
          <w:rFonts w:ascii="Times New Roman" w:hAnsi="Times New Roman" w:cs="Times New Roman"/>
          <w:b w:val="0"/>
        </w:rPr>
        <w:t>лицея</w:t>
      </w:r>
      <w:r w:rsidR="005D0922" w:rsidRPr="005D0922">
        <w:rPr>
          <w:rFonts w:ascii="Times New Roman" w:hAnsi="Times New Roman" w:cs="Times New Roman"/>
          <w:b w:val="0"/>
        </w:rPr>
        <w:t>№7</w:t>
      </w:r>
    </w:p>
    <w:p w:rsidR="00802345" w:rsidRPr="003E095F" w:rsidRDefault="009D1577" w:rsidP="009D1577">
      <w:pPr>
        <w:jc w:val="right"/>
        <w:rPr>
          <w:sz w:val="26"/>
          <w:szCs w:val="26"/>
        </w:rPr>
      </w:pPr>
      <w:r w:rsidRPr="00E27EE8">
        <w:rPr>
          <w:bCs/>
        </w:rPr>
        <w:t xml:space="preserve"> от «____» ______________ 20___г.</w:t>
      </w:r>
    </w:p>
    <w:p w:rsidR="00EB5D8F" w:rsidRPr="003E095F" w:rsidRDefault="00EB5D8F" w:rsidP="00EB5D8F">
      <w:pPr>
        <w:jc w:val="center"/>
        <w:rPr>
          <w:b/>
          <w:sz w:val="26"/>
          <w:szCs w:val="26"/>
        </w:rPr>
      </w:pPr>
      <w:r w:rsidRPr="003E095F">
        <w:rPr>
          <w:b/>
          <w:sz w:val="26"/>
          <w:szCs w:val="26"/>
        </w:rPr>
        <w:t xml:space="preserve">Критерии оценки результативности и качества работы </w:t>
      </w:r>
      <w:r w:rsidR="00BB417B" w:rsidRPr="00BB417B">
        <w:rPr>
          <w:b/>
          <w:sz w:val="26"/>
          <w:szCs w:val="26"/>
        </w:rPr>
        <w:t>педагогических работников</w:t>
      </w:r>
      <w:r w:rsidRPr="003E095F">
        <w:rPr>
          <w:b/>
          <w:sz w:val="26"/>
          <w:szCs w:val="26"/>
        </w:rPr>
        <w:t xml:space="preserve"> лицея.</w:t>
      </w:r>
    </w:p>
    <w:p w:rsidR="00802345" w:rsidRPr="003E095F" w:rsidRDefault="00802345" w:rsidP="00EB5D8F">
      <w:pPr>
        <w:spacing w:before="100" w:beforeAutospacing="1" w:after="100" w:afterAutospacing="1"/>
        <w:jc w:val="both"/>
        <w:rPr>
          <w:sz w:val="26"/>
          <w:szCs w:val="26"/>
        </w:rPr>
      </w:pPr>
      <w:r w:rsidRPr="003E095F">
        <w:rPr>
          <w:sz w:val="26"/>
          <w:szCs w:val="26"/>
        </w:rPr>
        <w:t xml:space="preserve">Основными критериями, влияющими на размер стимулирующих выплат </w:t>
      </w:r>
      <w:r w:rsidR="00BB417B">
        <w:rPr>
          <w:sz w:val="26"/>
          <w:szCs w:val="26"/>
        </w:rPr>
        <w:t>педагогическим работникам</w:t>
      </w:r>
      <w:r w:rsidR="00EB5D8F" w:rsidRPr="003E095F">
        <w:rPr>
          <w:sz w:val="26"/>
          <w:szCs w:val="26"/>
        </w:rPr>
        <w:t xml:space="preserve"> лицея</w:t>
      </w:r>
      <w:r w:rsidRPr="003E095F">
        <w:rPr>
          <w:sz w:val="26"/>
          <w:szCs w:val="26"/>
        </w:rPr>
        <w:t xml:space="preserve">,  являются критерии, отражающие результаты </w:t>
      </w:r>
      <w:r w:rsidR="003E095F">
        <w:rPr>
          <w:sz w:val="26"/>
          <w:szCs w:val="26"/>
        </w:rPr>
        <w:t>их</w:t>
      </w:r>
      <w:r w:rsidRPr="003E095F">
        <w:rPr>
          <w:sz w:val="26"/>
          <w:szCs w:val="26"/>
        </w:rPr>
        <w:t xml:space="preserve"> работы.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5"/>
        <w:gridCol w:w="1872"/>
      </w:tblGrid>
      <w:tr w:rsidR="00FC6DB2" w:rsidRPr="003E095F" w:rsidTr="002E7056">
        <w:trPr>
          <w:trHeight w:val="522"/>
        </w:trPr>
        <w:tc>
          <w:tcPr>
            <w:tcW w:w="7875" w:type="dxa"/>
          </w:tcPr>
          <w:p w:rsidR="00FC6DB2" w:rsidRPr="003E095F" w:rsidRDefault="00FC6DB2" w:rsidP="00572056">
            <w:pPr>
              <w:jc w:val="center"/>
              <w:rPr>
                <w:sz w:val="26"/>
                <w:szCs w:val="26"/>
              </w:rPr>
            </w:pPr>
            <w:r w:rsidRPr="003E095F">
              <w:rPr>
                <w:sz w:val="26"/>
                <w:szCs w:val="26"/>
              </w:rPr>
              <w:t>КРИТЕРИИ</w:t>
            </w:r>
          </w:p>
        </w:tc>
        <w:tc>
          <w:tcPr>
            <w:tcW w:w="1872" w:type="dxa"/>
          </w:tcPr>
          <w:p w:rsidR="00FC6DB2" w:rsidRPr="003E095F" w:rsidRDefault="007A68FE" w:rsidP="00D335E9">
            <w:pPr>
              <w:jc w:val="center"/>
              <w:rPr>
                <w:sz w:val="26"/>
                <w:szCs w:val="26"/>
              </w:rPr>
            </w:pPr>
            <w:r w:rsidRPr="007A68FE">
              <w:rPr>
                <w:caps/>
                <w:sz w:val="26"/>
                <w:szCs w:val="26"/>
              </w:rPr>
              <w:t xml:space="preserve">Балл </w:t>
            </w:r>
            <w:r w:rsidR="00FC6DB2" w:rsidRPr="003E095F">
              <w:rPr>
                <w:sz w:val="26"/>
                <w:szCs w:val="26"/>
              </w:rPr>
              <w:t>% от должностного оклада без учета повышающего коэффициента за квалификацию</w:t>
            </w:r>
          </w:p>
        </w:tc>
      </w:tr>
      <w:tr w:rsidR="00FC6DB2" w:rsidRPr="003E095F" w:rsidTr="002E7056">
        <w:trPr>
          <w:trHeight w:val="522"/>
        </w:trPr>
        <w:tc>
          <w:tcPr>
            <w:tcW w:w="7875" w:type="dxa"/>
          </w:tcPr>
          <w:p w:rsidR="00FC6DB2" w:rsidRPr="003E095F" w:rsidRDefault="00FC6DB2" w:rsidP="00572056">
            <w:pPr>
              <w:numPr>
                <w:ilvl w:val="0"/>
                <w:numId w:val="15"/>
              </w:numPr>
              <w:rPr>
                <w:b/>
                <w:sz w:val="26"/>
                <w:szCs w:val="26"/>
              </w:rPr>
            </w:pPr>
            <w:r w:rsidRPr="003E095F">
              <w:rPr>
                <w:b/>
                <w:sz w:val="26"/>
                <w:szCs w:val="26"/>
              </w:rPr>
              <w:t>Наличие позитивной динамики учебных достижений обучающихся</w:t>
            </w:r>
          </w:p>
        </w:tc>
        <w:tc>
          <w:tcPr>
            <w:tcW w:w="1872" w:type="dxa"/>
          </w:tcPr>
          <w:p w:rsidR="00FC6DB2" w:rsidRPr="003E095F" w:rsidRDefault="00FC6DB2" w:rsidP="00D335E9">
            <w:pPr>
              <w:jc w:val="center"/>
              <w:rPr>
                <w:sz w:val="26"/>
                <w:szCs w:val="26"/>
              </w:rPr>
            </w:pPr>
          </w:p>
        </w:tc>
      </w:tr>
      <w:tr w:rsidR="00FC6DB2" w:rsidRPr="003E095F" w:rsidTr="002E7056">
        <w:trPr>
          <w:trHeight w:val="522"/>
        </w:trPr>
        <w:tc>
          <w:tcPr>
            <w:tcW w:w="7875" w:type="dxa"/>
          </w:tcPr>
          <w:p w:rsidR="00FC6DB2" w:rsidRPr="003E095F" w:rsidRDefault="00FC6DB2" w:rsidP="002E7056">
            <w:pPr>
              <w:numPr>
                <w:ilvl w:val="1"/>
                <w:numId w:val="15"/>
              </w:numPr>
              <w:overflowPunct/>
              <w:autoSpaceDE/>
              <w:autoSpaceDN/>
              <w:adjustRightInd/>
              <w:jc w:val="both"/>
              <w:textAlignment w:val="auto"/>
              <w:rPr>
                <w:sz w:val="26"/>
                <w:szCs w:val="26"/>
              </w:rPr>
            </w:pPr>
            <w:r w:rsidRPr="003E095F">
              <w:rPr>
                <w:sz w:val="26"/>
                <w:szCs w:val="26"/>
              </w:rPr>
              <w:t>Высокие для данной группы классов результаты качества освоения учебных программ</w:t>
            </w:r>
            <w:r w:rsidR="00D335E9" w:rsidRPr="003E095F">
              <w:rPr>
                <w:sz w:val="26"/>
                <w:szCs w:val="26"/>
              </w:rPr>
              <w:t xml:space="preserve"> (более 50%)</w:t>
            </w:r>
            <w:r w:rsidR="002E7056">
              <w:rPr>
                <w:sz w:val="26"/>
                <w:szCs w:val="26"/>
              </w:rPr>
              <w:t xml:space="preserve"> по итогам года</w:t>
            </w:r>
            <w:r w:rsidR="002E7056" w:rsidRPr="003E095F">
              <w:rPr>
                <w:sz w:val="26"/>
                <w:szCs w:val="26"/>
              </w:rPr>
              <w:t>;</w:t>
            </w:r>
          </w:p>
        </w:tc>
        <w:tc>
          <w:tcPr>
            <w:tcW w:w="1872" w:type="dxa"/>
          </w:tcPr>
          <w:p w:rsidR="00FC6DB2" w:rsidRPr="003E095F" w:rsidRDefault="00D335E9" w:rsidP="007A68FE">
            <w:pPr>
              <w:jc w:val="center"/>
              <w:rPr>
                <w:sz w:val="26"/>
                <w:szCs w:val="26"/>
              </w:rPr>
            </w:pPr>
            <w:r w:rsidRPr="003E095F">
              <w:rPr>
                <w:sz w:val="26"/>
                <w:szCs w:val="26"/>
              </w:rPr>
              <w:t xml:space="preserve">до </w:t>
            </w:r>
            <w:r w:rsidR="007A68FE">
              <w:rPr>
                <w:sz w:val="26"/>
                <w:szCs w:val="26"/>
              </w:rPr>
              <w:t xml:space="preserve">5 </w:t>
            </w:r>
          </w:p>
        </w:tc>
      </w:tr>
      <w:tr w:rsidR="00FC6DB2" w:rsidRPr="003E095F" w:rsidTr="002E7056">
        <w:trPr>
          <w:trHeight w:val="522"/>
        </w:trPr>
        <w:tc>
          <w:tcPr>
            <w:tcW w:w="7875" w:type="dxa"/>
          </w:tcPr>
          <w:p w:rsidR="0034462E" w:rsidRDefault="00FC6DB2" w:rsidP="00D335E9">
            <w:pPr>
              <w:numPr>
                <w:ilvl w:val="1"/>
                <w:numId w:val="15"/>
              </w:numPr>
              <w:overflowPunct/>
              <w:autoSpaceDE/>
              <w:autoSpaceDN/>
              <w:adjustRightInd/>
              <w:jc w:val="both"/>
              <w:textAlignment w:val="auto"/>
              <w:rPr>
                <w:sz w:val="26"/>
                <w:szCs w:val="26"/>
              </w:rPr>
            </w:pPr>
            <w:r w:rsidRPr="003E095F">
              <w:rPr>
                <w:sz w:val="26"/>
                <w:szCs w:val="26"/>
              </w:rPr>
              <w:t>Подтверждение высоких учебных результатов школьников по результатам независимых диагностических обследований различного уровня, в том числе</w:t>
            </w:r>
            <w:r w:rsidR="0034462E">
              <w:rPr>
                <w:sz w:val="26"/>
                <w:szCs w:val="26"/>
              </w:rPr>
              <w:t>:</w:t>
            </w:r>
          </w:p>
          <w:p w:rsidR="0034462E" w:rsidRPr="0034462E" w:rsidRDefault="002E7056" w:rsidP="0034462E">
            <w:pPr>
              <w:ind w:left="780"/>
              <w:jc w:val="both"/>
              <w:rPr>
                <w:sz w:val="26"/>
                <w:szCs w:val="26"/>
              </w:rPr>
            </w:pPr>
            <w:r>
              <w:rPr>
                <w:sz w:val="26"/>
                <w:szCs w:val="26"/>
              </w:rPr>
              <w:t>1.2</w:t>
            </w:r>
            <w:r w:rsidR="0034462E">
              <w:rPr>
                <w:sz w:val="26"/>
                <w:szCs w:val="26"/>
              </w:rPr>
              <w:t>.1.</w:t>
            </w:r>
            <w:r w:rsidR="00FC6DB2" w:rsidRPr="003E095F">
              <w:rPr>
                <w:sz w:val="26"/>
                <w:szCs w:val="26"/>
              </w:rPr>
              <w:t xml:space="preserve"> </w:t>
            </w:r>
            <w:r w:rsidR="0034462E" w:rsidRPr="0034462E">
              <w:rPr>
                <w:sz w:val="26"/>
                <w:szCs w:val="26"/>
              </w:rPr>
              <w:t>ЕГЭ</w:t>
            </w:r>
            <w:r w:rsidR="00A41F93">
              <w:rPr>
                <w:sz w:val="26"/>
                <w:szCs w:val="26"/>
              </w:rPr>
              <w:t xml:space="preserve"> </w:t>
            </w:r>
            <w:r w:rsidR="0034462E" w:rsidRPr="0034462E">
              <w:rPr>
                <w:sz w:val="26"/>
                <w:szCs w:val="26"/>
              </w:rPr>
              <w:t>(весь класс)</w:t>
            </w:r>
          </w:p>
          <w:p w:rsidR="0034462E" w:rsidRPr="0034462E" w:rsidRDefault="002E7056" w:rsidP="0034462E">
            <w:pPr>
              <w:ind w:left="780"/>
              <w:jc w:val="both"/>
              <w:rPr>
                <w:sz w:val="26"/>
                <w:szCs w:val="26"/>
              </w:rPr>
            </w:pPr>
            <w:r>
              <w:rPr>
                <w:sz w:val="26"/>
                <w:szCs w:val="26"/>
              </w:rPr>
              <w:t>1.2</w:t>
            </w:r>
            <w:r w:rsidR="0034462E" w:rsidRPr="0034462E">
              <w:rPr>
                <w:sz w:val="26"/>
                <w:szCs w:val="26"/>
              </w:rPr>
              <w:t>.2.ЕГЭ</w:t>
            </w:r>
            <w:r w:rsidR="007A68FE">
              <w:rPr>
                <w:sz w:val="26"/>
                <w:szCs w:val="26"/>
              </w:rPr>
              <w:t xml:space="preserve"> </w:t>
            </w:r>
            <w:r w:rsidR="0034462E" w:rsidRPr="0034462E">
              <w:rPr>
                <w:sz w:val="26"/>
                <w:szCs w:val="26"/>
              </w:rPr>
              <w:t>(выборные)</w:t>
            </w:r>
          </w:p>
          <w:p w:rsidR="0034462E" w:rsidRPr="0034462E" w:rsidRDefault="002E7056" w:rsidP="0034462E">
            <w:pPr>
              <w:ind w:left="780"/>
              <w:jc w:val="both"/>
              <w:rPr>
                <w:sz w:val="26"/>
                <w:szCs w:val="26"/>
              </w:rPr>
            </w:pPr>
            <w:r>
              <w:rPr>
                <w:sz w:val="26"/>
                <w:szCs w:val="26"/>
              </w:rPr>
              <w:t>1.2</w:t>
            </w:r>
            <w:r w:rsidR="0034462E" w:rsidRPr="0034462E">
              <w:rPr>
                <w:sz w:val="26"/>
                <w:szCs w:val="26"/>
              </w:rPr>
              <w:t>.3.ГИА</w:t>
            </w:r>
          </w:p>
          <w:p w:rsidR="00FC6DB2" w:rsidRDefault="0034462E" w:rsidP="0034462E">
            <w:pPr>
              <w:overflowPunct/>
              <w:autoSpaceDE/>
              <w:autoSpaceDN/>
              <w:adjustRightInd/>
              <w:jc w:val="both"/>
              <w:textAlignment w:val="auto"/>
              <w:rPr>
                <w:sz w:val="26"/>
                <w:szCs w:val="26"/>
              </w:rPr>
            </w:pPr>
            <w:r>
              <w:rPr>
                <w:sz w:val="26"/>
                <w:szCs w:val="26"/>
              </w:rPr>
              <w:t xml:space="preserve">            </w:t>
            </w:r>
            <w:r w:rsidRPr="0034462E">
              <w:rPr>
                <w:sz w:val="26"/>
                <w:szCs w:val="26"/>
              </w:rPr>
              <w:t>1.</w:t>
            </w:r>
            <w:r w:rsidR="002E7056">
              <w:rPr>
                <w:sz w:val="26"/>
                <w:szCs w:val="26"/>
              </w:rPr>
              <w:t>2</w:t>
            </w:r>
            <w:r w:rsidRPr="0034462E">
              <w:rPr>
                <w:sz w:val="26"/>
                <w:szCs w:val="26"/>
              </w:rPr>
              <w:t>.4. наличие максимального балла (100б)</w:t>
            </w:r>
          </w:p>
          <w:p w:rsidR="00A41F93" w:rsidRPr="003E095F" w:rsidRDefault="00A41F93" w:rsidP="0034462E">
            <w:pPr>
              <w:overflowPunct/>
              <w:autoSpaceDE/>
              <w:autoSpaceDN/>
              <w:adjustRightInd/>
              <w:jc w:val="both"/>
              <w:textAlignment w:val="auto"/>
              <w:rPr>
                <w:sz w:val="26"/>
                <w:szCs w:val="26"/>
              </w:rPr>
            </w:pPr>
            <w:r>
              <w:rPr>
                <w:sz w:val="26"/>
                <w:szCs w:val="26"/>
              </w:rPr>
              <w:t xml:space="preserve">            1.2.5. экспертиза сторонних организаций</w:t>
            </w:r>
          </w:p>
        </w:tc>
        <w:tc>
          <w:tcPr>
            <w:tcW w:w="1872" w:type="dxa"/>
          </w:tcPr>
          <w:p w:rsidR="0034462E" w:rsidRDefault="0034462E" w:rsidP="00D335E9">
            <w:pPr>
              <w:jc w:val="center"/>
              <w:rPr>
                <w:sz w:val="26"/>
                <w:szCs w:val="26"/>
              </w:rPr>
            </w:pPr>
          </w:p>
          <w:p w:rsidR="0034462E" w:rsidRDefault="0034462E" w:rsidP="00D335E9">
            <w:pPr>
              <w:jc w:val="center"/>
              <w:rPr>
                <w:sz w:val="26"/>
                <w:szCs w:val="26"/>
              </w:rPr>
            </w:pPr>
          </w:p>
          <w:p w:rsidR="0034462E" w:rsidRDefault="0034462E" w:rsidP="00D335E9">
            <w:pPr>
              <w:jc w:val="center"/>
              <w:rPr>
                <w:sz w:val="26"/>
                <w:szCs w:val="26"/>
              </w:rPr>
            </w:pPr>
          </w:p>
          <w:p w:rsidR="0034462E" w:rsidRDefault="0034462E" w:rsidP="00D335E9">
            <w:pPr>
              <w:jc w:val="center"/>
              <w:rPr>
                <w:sz w:val="26"/>
                <w:szCs w:val="26"/>
              </w:rPr>
            </w:pPr>
          </w:p>
          <w:p w:rsidR="007A68FE" w:rsidRDefault="0034462E" w:rsidP="00D335E9">
            <w:pPr>
              <w:jc w:val="center"/>
              <w:rPr>
                <w:sz w:val="26"/>
                <w:szCs w:val="26"/>
              </w:rPr>
            </w:pPr>
            <w:r w:rsidRPr="003E095F">
              <w:rPr>
                <w:sz w:val="26"/>
                <w:szCs w:val="26"/>
              </w:rPr>
              <w:t>до 1</w:t>
            </w:r>
            <w:r w:rsidR="003E593E">
              <w:rPr>
                <w:sz w:val="26"/>
                <w:szCs w:val="26"/>
              </w:rPr>
              <w:t>0</w:t>
            </w:r>
          </w:p>
          <w:p w:rsidR="0034462E" w:rsidRDefault="0034462E" w:rsidP="00D335E9">
            <w:pPr>
              <w:jc w:val="center"/>
              <w:rPr>
                <w:sz w:val="26"/>
                <w:szCs w:val="26"/>
              </w:rPr>
            </w:pPr>
            <w:r>
              <w:rPr>
                <w:sz w:val="26"/>
                <w:szCs w:val="26"/>
              </w:rPr>
              <w:t xml:space="preserve">до </w:t>
            </w:r>
            <w:r w:rsidR="003E593E">
              <w:rPr>
                <w:sz w:val="26"/>
                <w:szCs w:val="26"/>
              </w:rPr>
              <w:t>8</w:t>
            </w:r>
          </w:p>
          <w:p w:rsidR="0034462E" w:rsidRDefault="0034462E" w:rsidP="0034462E">
            <w:pPr>
              <w:jc w:val="center"/>
              <w:rPr>
                <w:sz w:val="26"/>
                <w:szCs w:val="26"/>
              </w:rPr>
            </w:pPr>
            <w:r w:rsidRPr="003E095F">
              <w:rPr>
                <w:sz w:val="26"/>
                <w:szCs w:val="26"/>
              </w:rPr>
              <w:t>до 1</w:t>
            </w:r>
            <w:r>
              <w:rPr>
                <w:sz w:val="26"/>
                <w:szCs w:val="26"/>
              </w:rPr>
              <w:t>0</w:t>
            </w:r>
          </w:p>
          <w:p w:rsidR="007A68FE" w:rsidRDefault="003E593E" w:rsidP="007A68FE">
            <w:pPr>
              <w:jc w:val="center"/>
              <w:rPr>
                <w:sz w:val="26"/>
                <w:szCs w:val="26"/>
              </w:rPr>
            </w:pPr>
            <w:r>
              <w:rPr>
                <w:sz w:val="26"/>
                <w:szCs w:val="26"/>
              </w:rPr>
              <w:t>10</w:t>
            </w:r>
          </w:p>
          <w:p w:rsidR="00A41F93" w:rsidRPr="003E095F" w:rsidRDefault="00A41F93" w:rsidP="007A68FE">
            <w:pPr>
              <w:jc w:val="center"/>
              <w:rPr>
                <w:sz w:val="26"/>
                <w:szCs w:val="26"/>
              </w:rPr>
            </w:pPr>
            <w:r w:rsidRPr="003E095F">
              <w:rPr>
                <w:sz w:val="26"/>
                <w:szCs w:val="26"/>
              </w:rPr>
              <w:t>до 1</w:t>
            </w:r>
            <w:r>
              <w:rPr>
                <w:sz w:val="26"/>
                <w:szCs w:val="26"/>
              </w:rPr>
              <w:t>0</w:t>
            </w:r>
          </w:p>
        </w:tc>
      </w:tr>
      <w:tr w:rsidR="00E94670" w:rsidRPr="003E095F" w:rsidTr="002E7056">
        <w:trPr>
          <w:trHeight w:val="522"/>
        </w:trPr>
        <w:tc>
          <w:tcPr>
            <w:tcW w:w="7875" w:type="dxa"/>
          </w:tcPr>
          <w:p w:rsidR="00E94670" w:rsidRPr="00E94670" w:rsidRDefault="00E94670" w:rsidP="00E94670">
            <w:pPr>
              <w:ind w:left="780"/>
              <w:jc w:val="both"/>
              <w:rPr>
                <w:sz w:val="26"/>
                <w:szCs w:val="26"/>
              </w:rPr>
            </w:pPr>
            <w:r>
              <w:rPr>
                <w:sz w:val="26"/>
                <w:szCs w:val="26"/>
              </w:rPr>
              <w:t xml:space="preserve">1.3. </w:t>
            </w:r>
            <w:r w:rsidRPr="00E94670">
              <w:rPr>
                <w:sz w:val="26"/>
                <w:szCs w:val="26"/>
              </w:rPr>
              <w:t>Участие  во всероссийской олимпиаде школьников:</w:t>
            </w:r>
          </w:p>
          <w:p w:rsidR="00E94670" w:rsidRDefault="00E94670" w:rsidP="00E94670">
            <w:pPr>
              <w:ind w:left="780"/>
              <w:jc w:val="both"/>
              <w:rPr>
                <w:sz w:val="26"/>
                <w:szCs w:val="26"/>
              </w:rPr>
            </w:pPr>
            <w:r>
              <w:rPr>
                <w:sz w:val="26"/>
                <w:szCs w:val="26"/>
              </w:rPr>
              <w:t>1.3.1. школьный этап;</w:t>
            </w:r>
          </w:p>
          <w:p w:rsidR="00E94670" w:rsidRPr="00E94670" w:rsidRDefault="00E94670" w:rsidP="00E94670">
            <w:pPr>
              <w:ind w:left="780"/>
              <w:jc w:val="both"/>
              <w:rPr>
                <w:sz w:val="26"/>
                <w:szCs w:val="26"/>
              </w:rPr>
            </w:pPr>
            <w:r w:rsidRPr="00E94670">
              <w:rPr>
                <w:sz w:val="26"/>
                <w:szCs w:val="26"/>
              </w:rPr>
              <w:t>1.3.2. муниципальный этап;</w:t>
            </w:r>
          </w:p>
          <w:p w:rsidR="00E94670" w:rsidRPr="00E94670" w:rsidRDefault="00E94670" w:rsidP="00E94670">
            <w:pPr>
              <w:ind w:left="780"/>
              <w:jc w:val="both"/>
              <w:rPr>
                <w:sz w:val="26"/>
                <w:szCs w:val="26"/>
              </w:rPr>
            </w:pPr>
            <w:r w:rsidRPr="00E94670">
              <w:rPr>
                <w:sz w:val="26"/>
                <w:szCs w:val="26"/>
              </w:rPr>
              <w:t>1.3.3.  региональный этап;</w:t>
            </w:r>
          </w:p>
          <w:p w:rsidR="00E94670" w:rsidRPr="003E095F" w:rsidRDefault="00E94670" w:rsidP="00E94670">
            <w:pPr>
              <w:ind w:left="780"/>
              <w:jc w:val="both"/>
              <w:rPr>
                <w:sz w:val="26"/>
                <w:szCs w:val="26"/>
              </w:rPr>
            </w:pPr>
            <w:r w:rsidRPr="00E94670">
              <w:rPr>
                <w:sz w:val="26"/>
                <w:szCs w:val="26"/>
              </w:rPr>
              <w:t>1.3.4. заключительный этап</w:t>
            </w:r>
            <w:r w:rsidRPr="003E095F">
              <w:rPr>
                <w:sz w:val="26"/>
                <w:szCs w:val="26"/>
              </w:rPr>
              <w:t>.</w:t>
            </w:r>
          </w:p>
        </w:tc>
        <w:tc>
          <w:tcPr>
            <w:tcW w:w="1872" w:type="dxa"/>
          </w:tcPr>
          <w:p w:rsidR="00E94670" w:rsidRDefault="00E94670" w:rsidP="00D335E9">
            <w:pPr>
              <w:jc w:val="center"/>
              <w:rPr>
                <w:sz w:val="26"/>
                <w:szCs w:val="26"/>
              </w:rPr>
            </w:pPr>
          </w:p>
          <w:p w:rsidR="003E593E" w:rsidRDefault="003E593E" w:rsidP="00D335E9">
            <w:pPr>
              <w:jc w:val="center"/>
              <w:rPr>
                <w:sz w:val="26"/>
                <w:szCs w:val="26"/>
              </w:rPr>
            </w:pPr>
            <w:r>
              <w:rPr>
                <w:sz w:val="26"/>
                <w:szCs w:val="26"/>
              </w:rPr>
              <w:t>1</w:t>
            </w:r>
          </w:p>
          <w:p w:rsidR="003E593E" w:rsidRDefault="003E593E" w:rsidP="00D335E9">
            <w:pPr>
              <w:jc w:val="center"/>
              <w:rPr>
                <w:sz w:val="26"/>
                <w:szCs w:val="26"/>
              </w:rPr>
            </w:pPr>
            <w:r>
              <w:rPr>
                <w:sz w:val="26"/>
                <w:szCs w:val="26"/>
              </w:rPr>
              <w:t>2</w:t>
            </w:r>
          </w:p>
          <w:p w:rsidR="003E593E" w:rsidRDefault="003E593E" w:rsidP="00D335E9">
            <w:pPr>
              <w:jc w:val="center"/>
              <w:rPr>
                <w:sz w:val="26"/>
                <w:szCs w:val="26"/>
              </w:rPr>
            </w:pPr>
            <w:r>
              <w:rPr>
                <w:sz w:val="26"/>
                <w:szCs w:val="26"/>
              </w:rPr>
              <w:t>3</w:t>
            </w:r>
          </w:p>
          <w:p w:rsidR="003E593E" w:rsidRDefault="003E593E" w:rsidP="00D335E9">
            <w:pPr>
              <w:jc w:val="center"/>
              <w:rPr>
                <w:sz w:val="26"/>
                <w:szCs w:val="26"/>
              </w:rPr>
            </w:pPr>
            <w:r>
              <w:rPr>
                <w:sz w:val="26"/>
                <w:szCs w:val="26"/>
              </w:rPr>
              <w:t>4</w:t>
            </w:r>
          </w:p>
        </w:tc>
      </w:tr>
      <w:tr w:rsidR="00A41F93" w:rsidRPr="003E095F" w:rsidTr="002E7056">
        <w:trPr>
          <w:trHeight w:val="522"/>
        </w:trPr>
        <w:tc>
          <w:tcPr>
            <w:tcW w:w="7875" w:type="dxa"/>
          </w:tcPr>
          <w:p w:rsidR="00A41F93" w:rsidRPr="003E095F" w:rsidRDefault="00E94670" w:rsidP="00E94670">
            <w:pPr>
              <w:ind w:left="780"/>
              <w:jc w:val="both"/>
              <w:rPr>
                <w:sz w:val="26"/>
                <w:szCs w:val="26"/>
              </w:rPr>
            </w:pPr>
            <w:r>
              <w:rPr>
                <w:sz w:val="26"/>
                <w:szCs w:val="26"/>
              </w:rPr>
              <w:t xml:space="preserve">1.4. </w:t>
            </w:r>
            <w:r w:rsidR="00A41F93" w:rsidRPr="003E095F">
              <w:rPr>
                <w:sz w:val="26"/>
                <w:szCs w:val="26"/>
              </w:rPr>
              <w:t>Наличие победителей и призеров всероссийской олимпиады школьников:</w:t>
            </w:r>
          </w:p>
          <w:p w:rsidR="00E94670" w:rsidRDefault="00E94670" w:rsidP="00E94670">
            <w:pPr>
              <w:ind w:left="780"/>
              <w:jc w:val="both"/>
              <w:rPr>
                <w:sz w:val="26"/>
                <w:szCs w:val="26"/>
              </w:rPr>
            </w:pPr>
            <w:r>
              <w:rPr>
                <w:sz w:val="26"/>
                <w:szCs w:val="26"/>
              </w:rPr>
              <w:t>1.</w:t>
            </w:r>
            <w:r w:rsidR="002C43DF">
              <w:rPr>
                <w:sz w:val="26"/>
                <w:szCs w:val="26"/>
              </w:rPr>
              <w:t>4</w:t>
            </w:r>
            <w:r>
              <w:rPr>
                <w:sz w:val="26"/>
                <w:szCs w:val="26"/>
              </w:rPr>
              <w:t>.1. школьный этап;</w:t>
            </w:r>
          </w:p>
          <w:p w:rsidR="00E94670" w:rsidRPr="00E94670" w:rsidRDefault="002C43DF" w:rsidP="00E94670">
            <w:pPr>
              <w:ind w:left="780"/>
              <w:jc w:val="both"/>
              <w:rPr>
                <w:sz w:val="26"/>
                <w:szCs w:val="26"/>
              </w:rPr>
            </w:pPr>
            <w:r>
              <w:rPr>
                <w:sz w:val="26"/>
                <w:szCs w:val="26"/>
              </w:rPr>
              <w:t>1.4</w:t>
            </w:r>
            <w:r w:rsidR="00E94670" w:rsidRPr="00E94670">
              <w:rPr>
                <w:sz w:val="26"/>
                <w:szCs w:val="26"/>
              </w:rPr>
              <w:t>.2. муниципальный этап;</w:t>
            </w:r>
          </w:p>
          <w:p w:rsidR="00E94670" w:rsidRPr="00E94670" w:rsidRDefault="002C43DF" w:rsidP="00E94670">
            <w:pPr>
              <w:ind w:left="780"/>
              <w:jc w:val="both"/>
              <w:rPr>
                <w:sz w:val="26"/>
                <w:szCs w:val="26"/>
              </w:rPr>
            </w:pPr>
            <w:r>
              <w:rPr>
                <w:sz w:val="26"/>
                <w:szCs w:val="26"/>
              </w:rPr>
              <w:t>1.4</w:t>
            </w:r>
            <w:r w:rsidR="00E94670" w:rsidRPr="00E94670">
              <w:rPr>
                <w:sz w:val="26"/>
                <w:szCs w:val="26"/>
              </w:rPr>
              <w:t>.3.  региональный этап;</w:t>
            </w:r>
          </w:p>
          <w:p w:rsidR="00A41F93" w:rsidRPr="003E095F" w:rsidRDefault="002C43DF" w:rsidP="00E94670">
            <w:pPr>
              <w:ind w:left="780"/>
              <w:jc w:val="both"/>
              <w:rPr>
                <w:sz w:val="26"/>
                <w:szCs w:val="26"/>
              </w:rPr>
            </w:pPr>
            <w:r>
              <w:rPr>
                <w:sz w:val="26"/>
                <w:szCs w:val="26"/>
              </w:rPr>
              <w:t>1.4</w:t>
            </w:r>
            <w:r w:rsidR="00E94670" w:rsidRPr="00E94670">
              <w:rPr>
                <w:sz w:val="26"/>
                <w:szCs w:val="26"/>
              </w:rPr>
              <w:t>.4. заключительный этап</w:t>
            </w:r>
            <w:r w:rsidR="00E94670" w:rsidRPr="003E095F">
              <w:rPr>
                <w:sz w:val="26"/>
                <w:szCs w:val="26"/>
              </w:rPr>
              <w:t>.</w:t>
            </w:r>
          </w:p>
        </w:tc>
        <w:tc>
          <w:tcPr>
            <w:tcW w:w="1872" w:type="dxa"/>
          </w:tcPr>
          <w:p w:rsidR="00A41F93" w:rsidRDefault="00A41F93" w:rsidP="006524ED">
            <w:pPr>
              <w:jc w:val="center"/>
              <w:rPr>
                <w:sz w:val="26"/>
                <w:szCs w:val="26"/>
              </w:rPr>
            </w:pPr>
          </w:p>
          <w:p w:rsidR="00A41F93" w:rsidRPr="003E095F" w:rsidRDefault="00A41F93" w:rsidP="006524ED">
            <w:pPr>
              <w:jc w:val="center"/>
              <w:rPr>
                <w:sz w:val="26"/>
                <w:szCs w:val="26"/>
              </w:rPr>
            </w:pPr>
          </w:p>
          <w:p w:rsidR="00A41F93" w:rsidRDefault="003E593E" w:rsidP="007A68FE">
            <w:pPr>
              <w:jc w:val="center"/>
              <w:rPr>
                <w:sz w:val="26"/>
                <w:szCs w:val="26"/>
              </w:rPr>
            </w:pPr>
            <w:r>
              <w:rPr>
                <w:sz w:val="26"/>
                <w:szCs w:val="26"/>
              </w:rPr>
              <w:t>2</w:t>
            </w:r>
          </w:p>
          <w:p w:rsidR="003E593E" w:rsidRDefault="003E593E" w:rsidP="007A68FE">
            <w:pPr>
              <w:jc w:val="center"/>
              <w:rPr>
                <w:sz w:val="26"/>
                <w:szCs w:val="26"/>
              </w:rPr>
            </w:pPr>
            <w:r>
              <w:rPr>
                <w:sz w:val="26"/>
                <w:szCs w:val="26"/>
              </w:rPr>
              <w:t>6</w:t>
            </w:r>
          </w:p>
          <w:p w:rsidR="003E593E" w:rsidRDefault="003E593E" w:rsidP="007A68FE">
            <w:pPr>
              <w:jc w:val="center"/>
              <w:rPr>
                <w:sz w:val="26"/>
                <w:szCs w:val="26"/>
              </w:rPr>
            </w:pPr>
            <w:r>
              <w:rPr>
                <w:sz w:val="26"/>
                <w:szCs w:val="26"/>
              </w:rPr>
              <w:t>8</w:t>
            </w:r>
          </w:p>
          <w:p w:rsidR="003E593E" w:rsidRPr="003E095F" w:rsidRDefault="003E593E" w:rsidP="007A68FE">
            <w:pPr>
              <w:jc w:val="center"/>
              <w:rPr>
                <w:sz w:val="26"/>
                <w:szCs w:val="26"/>
              </w:rPr>
            </w:pPr>
            <w:r>
              <w:rPr>
                <w:sz w:val="26"/>
                <w:szCs w:val="26"/>
              </w:rPr>
              <w:t>10</w:t>
            </w:r>
          </w:p>
        </w:tc>
      </w:tr>
      <w:tr w:rsidR="002C43DF" w:rsidRPr="003E095F" w:rsidTr="002E7056">
        <w:trPr>
          <w:trHeight w:val="522"/>
        </w:trPr>
        <w:tc>
          <w:tcPr>
            <w:tcW w:w="7875" w:type="dxa"/>
          </w:tcPr>
          <w:p w:rsidR="002C43DF" w:rsidRPr="002C43DF" w:rsidRDefault="002C43DF" w:rsidP="002C43DF">
            <w:pPr>
              <w:pStyle w:val="a8"/>
              <w:numPr>
                <w:ilvl w:val="1"/>
                <w:numId w:val="27"/>
              </w:numPr>
              <w:overflowPunct/>
              <w:autoSpaceDE/>
              <w:autoSpaceDN/>
              <w:adjustRightInd/>
              <w:jc w:val="both"/>
              <w:textAlignment w:val="auto"/>
              <w:rPr>
                <w:sz w:val="26"/>
                <w:szCs w:val="26"/>
              </w:rPr>
            </w:pPr>
            <w:r w:rsidRPr="002C43DF">
              <w:rPr>
                <w:sz w:val="26"/>
                <w:szCs w:val="26"/>
              </w:rPr>
              <w:t xml:space="preserve">Подтверждение высоких учебных результатов школьников по результатам предметных конкурсов, общественных смотров знаний и пр.: </w:t>
            </w:r>
          </w:p>
          <w:p w:rsidR="002C43DF" w:rsidRDefault="002C43DF" w:rsidP="00E61C86">
            <w:pPr>
              <w:overflowPunct/>
              <w:autoSpaceDE/>
              <w:autoSpaceDN/>
              <w:adjustRightInd/>
              <w:ind w:left="780"/>
              <w:jc w:val="both"/>
              <w:textAlignment w:val="auto"/>
              <w:rPr>
                <w:sz w:val="26"/>
                <w:szCs w:val="26"/>
              </w:rPr>
            </w:pPr>
            <w:r w:rsidRPr="00E94670">
              <w:rPr>
                <w:sz w:val="26"/>
                <w:szCs w:val="26"/>
              </w:rPr>
              <w:t xml:space="preserve">1.5.1. </w:t>
            </w:r>
            <w:r>
              <w:rPr>
                <w:sz w:val="26"/>
                <w:szCs w:val="26"/>
              </w:rPr>
              <w:t>школьный уровень</w:t>
            </w:r>
          </w:p>
          <w:p w:rsidR="002C43DF" w:rsidRPr="00E94670" w:rsidRDefault="002C43DF" w:rsidP="00E61C86">
            <w:pPr>
              <w:pStyle w:val="a8"/>
              <w:numPr>
                <w:ilvl w:val="2"/>
                <w:numId w:val="25"/>
              </w:numPr>
              <w:overflowPunct/>
              <w:autoSpaceDE/>
              <w:autoSpaceDN/>
              <w:adjustRightInd/>
              <w:jc w:val="both"/>
              <w:textAlignment w:val="auto"/>
              <w:rPr>
                <w:sz w:val="26"/>
                <w:szCs w:val="26"/>
              </w:rPr>
            </w:pPr>
            <w:r w:rsidRPr="00E94670">
              <w:rPr>
                <w:sz w:val="26"/>
                <w:szCs w:val="26"/>
              </w:rPr>
              <w:t>муниципальный уровень;</w:t>
            </w:r>
          </w:p>
          <w:p w:rsidR="002C43DF" w:rsidRPr="003E095F" w:rsidRDefault="002C43DF" w:rsidP="00E61C86">
            <w:pPr>
              <w:ind w:firstLine="851"/>
              <w:jc w:val="both"/>
              <w:rPr>
                <w:sz w:val="26"/>
                <w:szCs w:val="26"/>
              </w:rPr>
            </w:pPr>
            <w:r>
              <w:rPr>
                <w:sz w:val="26"/>
                <w:szCs w:val="26"/>
              </w:rPr>
              <w:lastRenderedPageBreak/>
              <w:t xml:space="preserve">1.5.3. </w:t>
            </w:r>
            <w:r w:rsidRPr="003E095F">
              <w:rPr>
                <w:sz w:val="26"/>
                <w:szCs w:val="26"/>
              </w:rPr>
              <w:t xml:space="preserve"> региональный </w:t>
            </w:r>
            <w:r>
              <w:rPr>
                <w:sz w:val="26"/>
                <w:szCs w:val="26"/>
              </w:rPr>
              <w:t>уровень</w:t>
            </w:r>
            <w:r w:rsidRPr="003E095F">
              <w:rPr>
                <w:sz w:val="26"/>
                <w:szCs w:val="26"/>
              </w:rPr>
              <w:t>;</w:t>
            </w:r>
          </w:p>
          <w:p w:rsidR="002C43DF" w:rsidRDefault="002C43DF" w:rsidP="00E61C86">
            <w:pPr>
              <w:ind w:firstLine="851"/>
              <w:jc w:val="both"/>
              <w:rPr>
                <w:sz w:val="26"/>
                <w:szCs w:val="26"/>
              </w:rPr>
            </w:pPr>
            <w:r>
              <w:rPr>
                <w:sz w:val="26"/>
                <w:szCs w:val="26"/>
              </w:rPr>
              <w:t xml:space="preserve">1.5.4. </w:t>
            </w:r>
            <w:r w:rsidRPr="003E095F">
              <w:rPr>
                <w:sz w:val="26"/>
                <w:szCs w:val="26"/>
              </w:rPr>
              <w:t xml:space="preserve"> </w:t>
            </w:r>
            <w:r>
              <w:rPr>
                <w:sz w:val="26"/>
                <w:szCs w:val="26"/>
              </w:rPr>
              <w:t>всероссийский уровень;</w:t>
            </w:r>
          </w:p>
          <w:p w:rsidR="002C43DF" w:rsidRPr="003E095F" w:rsidRDefault="002C43DF" w:rsidP="00E61C86">
            <w:pPr>
              <w:ind w:firstLine="851"/>
              <w:jc w:val="both"/>
              <w:rPr>
                <w:sz w:val="26"/>
                <w:szCs w:val="26"/>
              </w:rPr>
            </w:pPr>
            <w:r>
              <w:rPr>
                <w:sz w:val="26"/>
                <w:szCs w:val="26"/>
              </w:rPr>
              <w:t>1.5.5. международный уровень.</w:t>
            </w:r>
          </w:p>
        </w:tc>
        <w:tc>
          <w:tcPr>
            <w:tcW w:w="1872" w:type="dxa"/>
          </w:tcPr>
          <w:p w:rsidR="002C43DF" w:rsidRPr="003E095F" w:rsidRDefault="002C43DF" w:rsidP="00E61C86">
            <w:pPr>
              <w:jc w:val="center"/>
              <w:rPr>
                <w:sz w:val="26"/>
                <w:szCs w:val="26"/>
              </w:rPr>
            </w:pPr>
          </w:p>
          <w:p w:rsidR="002C43DF" w:rsidRDefault="002C43DF" w:rsidP="00E61C86">
            <w:pPr>
              <w:jc w:val="center"/>
              <w:rPr>
                <w:sz w:val="26"/>
                <w:szCs w:val="26"/>
              </w:rPr>
            </w:pPr>
          </w:p>
          <w:p w:rsidR="002C43DF" w:rsidRDefault="002C43DF" w:rsidP="00E61C86">
            <w:pPr>
              <w:jc w:val="center"/>
              <w:rPr>
                <w:sz w:val="26"/>
                <w:szCs w:val="26"/>
              </w:rPr>
            </w:pPr>
          </w:p>
          <w:p w:rsidR="002C43DF" w:rsidRPr="003E095F" w:rsidRDefault="002C43DF" w:rsidP="00E61C86">
            <w:pPr>
              <w:jc w:val="center"/>
              <w:rPr>
                <w:sz w:val="26"/>
                <w:szCs w:val="26"/>
              </w:rPr>
            </w:pPr>
            <w:r w:rsidRPr="003E095F">
              <w:rPr>
                <w:sz w:val="26"/>
                <w:szCs w:val="26"/>
              </w:rPr>
              <w:t xml:space="preserve">до </w:t>
            </w:r>
            <w:r>
              <w:rPr>
                <w:sz w:val="26"/>
                <w:szCs w:val="26"/>
              </w:rPr>
              <w:t>2</w:t>
            </w:r>
          </w:p>
          <w:p w:rsidR="002C43DF" w:rsidRPr="003E095F" w:rsidRDefault="002C43DF" w:rsidP="00E61C86">
            <w:pPr>
              <w:jc w:val="center"/>
              <w:rPr>
                <w:sz w:val="26"/>
                <w:szCs w:val="26"/>
              </w:rPr>
            </w:pPr>
            <w:r>
              <w:rPr>
                <w:sz w:val="26"/>
                <w:szCs w:val="26"/>
              </w:rPr>
              <w:t>до 5</w:t>
            </w:r>
          </w:p>
          <w:p w:rsidR="002C43DF" w:rsidRDefault="002C43DF" w:rsidP="00E61C86">
            <w:pPr>
              <w:jc w:val="center"/>
              <w:rPr>
                <w:sz w:val="26"/>
                <w:szCs w:val="26"/>
              </w:rPr>
            </w:pPr>
            <w:r>
              <w:rPr>
                <w:sz w:val="26"/>
                <w:szCs w:val="26"/>
              </w:rPr>
              <w:lastRenderedPageBreak/>
              <w:t>до 8</w:t>
            </w:r>
          </w:p>
          <w:p w:rsidR="002C43DF" w:rsidRDefault="002C43DF" w:rsidP="00E61C86">
            <w:pPr>
              <w:jc w:val="center"/>
              <w:rPr>
                <w:sz w:val="26"/>
                <w:szCs w:val="26"/>
              </w:rPr>
            </w:pPr>
            <w:r>
              <w:rPr>
                <w:sz w:val="26"/>
                <w:szCs w:val="26"/>
              </w:rPr>
              <w:t>до 10</w:t>
            </w:r>
          </w:p>
          <w:p w:rsidR="002C43DF" w:rsidRPr="003E095F" w:rsidRDefault="002C43DF" w:rsidP="00E61C86">
            <w:pPr>
              <w:jc w:val="center"/>
              <w:rPr>
                <w:sz w:val="26"/>
                <w:szCs w:val="26"/>
              </w:rPr>
            </w:pPr>
            <w:r>
              <w:rPr>
                <w:sz w:val="26"/>
                <w:szCs w:val="26"/>
              </w:rPr>
              <w:t>до 12</w:t>
            </w:r>
          </w:p>
        </w:tc>
      </w:tr>
      <w:tr w:rsidR="002C43DF" w:rsidRPr="003E095F" w:rsidTr="002E7056">
        <w:trPr>
          <w:trHeight w:val="522"/>
        </w:trPr>
        <w:tc>
          <w:tcPr>
            <w:tcW w:w="7875" w:type="dxa"/>
          </w:tcPr>
          <w:p w:rsidR="002C43DF" w:rsidRPr="003E095F" w:rsidRDefault="002C43DF" w:rsidP="002C43DF">
            <w:pPr>
              <w:numPr>
                <w:ilvl w:val="1"/>
                <w:numId w:val="27"/>
              </w:numPr>
              <w:overflowPunct/>
              <w:autoSpaceDE/>
              <w:autoSpaceDN/>
              <w:adjustRightInd/>
              <w:jc w:val="both"/>
              <w:textAlignment w:val="auto"/>
              <w:rPr>
                <w:sz w:val="26"/>
                <w:szCs w:val="26"/>
              </w:rPr>
            </w:pPr>
            <w:r w:rsidRPr="003E095F">
              <w:rPr>
                <w:sz w:val="26"/>
                <w:szCs w:val="26"/>
              </w:rPr>
              <w:lastRenderedPageBreak/>
              <w:t>Наличие победителей и призеров вузовских олимпиад и всероссийских  заочных школ вузов.</w:t>
            </w:r>
          </w:p>
        </w:tc>
        <w:tc>
          <w:tcPr>
            <w:tcW w:w="1872" w:type="dxa"/>
          </w:tcPr>
          <w:p w:rsidR="002C43DF" w:rsidRPr="003E095F" w:rsidRDefault="002C43DF" w:rsidP="00D335E9">
            <w:pPr>
              <w:jc w:val="center"/>
              <w:rPr>
                <w:sz w:val="26"/>
                <w:szCs w:val="26"/>
              </w:rPr>
            </w:pPr>
            <w:r w:rsidRPr="003E095F">
              <w:rPr>
                <w:sz w:val="26"/>
                <w:szCs w:val="26"/>
              </w:rPr>
              <w:t xml:space="preserve">до </w:t>
            </w:r>
            <w:r>
              <w:rPr>
                <w:sz w:val="26"/>
                <w:szCs w:val="26"/>
              </w:rPr>
              <w:t>8</w:t>
            </w:r>
          </w:p>
        </w:tc>
      </w:tr>
      <w:tr w:rsidR="002C43DF" w:rsidRPr="003E095F" w:rsidTr="002E7056">
        <w:trPr>
          <w:trHeight w:val="70"/>
        </w:trPr>
        <w:tc>
          <w:tcPr>
            <w:tcW w:w="7875" w:type="dxa"/>
          </w:tcPr>
          <w:p w:rsidR="002C43DF" w:rsidRPr="003E095F" w:rsidRDefault="002C43DF" w:rsidP="007A68FE">
            <w:pPr>
              <w:overflowPunct/>
              <w:autoSpaceDE/>
              <w:autoSpaceDN/>
              <w:adjustRightInd/>
              <w:ind w:left="720"/>
              <w:textAlignment w:val="auto"/>
              <w:rPr>
                <w:sz w:val="26"/>
                <w:szCs w:val="26"/>
              </w:rPr>
            </w:pPr>
          </w:p>
        </w:tc>
        <w:tc>
          <w:tcPr>
            <w:tcW w:w="1872" w:type="dxa"/>
          </w:tcPr>
          <w:p w:rsidR="002C43DF" w:rsidRPr="003E095F" w:rsidRDefault="002C43DF" w:rsidP="00D335E9">
            <w:pPr>
              <w:jc w:val="center"/>
              <w:rPr>
                <w:sz w:val="26"/>
                <w:szCs w:val="26"/>
              </w:rPr>
            </w:pPr>
          </w:p>
        </w:tc>
      </w:tr>
      <w:tr w:rsidR="002C43DF" w:rsidRPr="003E095F" w:rsidTr="002E7056">
        <w:trPr>
          <w:trHeight w:val="522"/>
        </w:trPr>
        <w:tc>
          <w:tcPr>
            <w:tcW w:w="7875" w:type="dxa"/>
          </w:tcPr>
          <w:p w:rsidR="002C43DF" w:rsidRPr="003E095F" w:rsidRDefault="002C43DF" w:rsidP="00E94670">
            <w:pPr>
              <w:numPr>
                <w:ilvl w:val="0"/>
                <w:numId w:val="25"/>
              </w:numPr>
              <w:rPr>
                <w:b/>
                <w:sz w:val="26"/>
                <w:szCs w:val="26"/>
              </w:rPr>
            </w:pPr>
            <w:r w:rsidRPr="003E095F">
              <w:rPr>
                <w:b/>
                <w:sz w:val="26"/>
                <w:szCs w:val="26"/>
              </w:rPr>
              <w:t>Наличие позитивных результатов внеурочной деятельности обучающихся по учебным предметам</w:t>
            </w:r>
          </w:p>
        </w:tc>
        <w:tc>
          <w:tcPr>
            <w:tcW w:w="1872" w:type="dxa"/>
          </w:tcPr>
          <w:p w:rsidR="002C43DF" w:rsidRPr="003E095F" w:rsidRDefault="002C43DF" w:rsidP="00D335E9">
            <w:pPr>
              <w:jc w:val="center"/>
              <w:rPr>
                <w:sz w:val="26"/>
                <w:szCs w:val="26"/>
              </w:rPr>
            </w:pPr>
          </w:p>
        </w:tc>
      </w:tr>
      <w:tr w:rsidR="002C43DF" w:rsidRPr="003E095F" w:rsidTr="002E7056">
        <w:trPr>
          <w:trHeight w:val="522"/>
        </w:trPr>
        <w:tc>
          <w:tcPr>
            <w:tcW w:w="7875" w:type="dxa"/>
          </w:tcPr>
          <w:p w:rsidR="002C43DF" w:rsidRPr="00DC363C" w:rsidRDefault="002C43DF" w:rsidP="00DC363C">
            <w:pPr>
              <w:pStyle w:val="a8"/>
              <w:numPr>
                <w:ilvl w:val="1"/>
                <w:numId w:val="19"/>
              </w:numPr>
              <w:overflowPunct/>
              <w:autoSpaceDE/>
              <w:autoSpaceDN/>
              <w:adjustRightInd/>
              <w:jc w:val="both"/>
              <w:textAlignment w:val="auto"/>
              <w:rPr>
                <w:sz w:val="26"/>
                <w:szCs w:val="26"/>
              </w:rPr>
            </w:pPr>
            <w:r w:rsidRPr="00DC363C">
              <w:rPr>
                <w:sz w:val="26"/>
                <w:szCs w:val="26"/>
              </w:rPr>
              <w:t>Наличие авторской образовательной программы внеурочной деятельности по предмету, имеющей экспертное заключение;</w:t>
            </w:r>
          </w:p>
        </w:tc>
        <w:tc>
          <w:tcPr>
            <w:tcW w:w="1872" w:type="dxa"/>
          </w:tcPr>
          <w:p w:rsidR="002C43DF" w:rsidRPr="003E095F" w:rsidRDefault="002C43DF" w:rsidP="00DC363C">
            <w:pPr>
              <w:jc w:val="center"/>
              <w:rPr>
                <w:sz w:val="26"/>
                <w:szCs w:val="26"/>
              </w:rPr>
            </w:pPr>
            <w:r w:rsidRPr="003E095F">
              <w:rPr>
                <w:sz w:val="26"/>
                <w:szCs w:val="26"/>
              </w:rPr>
              <w:t xml:space="preserve">до </w:t>
            </w:r>
            <w:r>
              <w:rPr>
                <w:sz w:val="26"/>
                <w:szCs w:val="26"/>
              </w:rPr>
              <w:t>10</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sz w:val="26"/>
                <w:szCs w:val="26"/>
              </w:rPr>
            </w:pPr>
            <w:r w:rsidRPr="003E095F">
              <w:rPr>
                <w:sz w:val="26"/>
                <w:szCs w:val="26"/>
              </w:rPr>
              <w:t>Разнообразие форм привлечения школьников во внеурочную деятельность по предмету; в т.ч.:</w:t>
            </w:r>
          </w:p>
          <w:p w:rsidR="002C43DF" w:rsidRPr="003E095F" w:rsidRDefault="002C43DF" w:rsidP="004F36A7">
            <w:pPr>
              <w:ind w:firstLine="851"/>
              <w:jc w:val="both"/>
              <w:rPr>
                <w:sz w:val="26"/>
                <w:szCs w:val="26"/>
              </w:rPr>
            </w:pPr>
            <w:r>
              <w:rPr>
                <w:sz w:val="26"/>
                <w:szCs w:val="26"/>
              </w:rPr>
              <w:t>2.2.1.</w:t>
            </w:r>
            <w:r w:rsidRPr="003E095F">
              <w:rPr>
                <w:sz w:val="26"/>
                <w:szCs w:val="26"/>
              </w:rPr>
              <w:t xml:space="preserve"> Участие школьников в сетевых, дистанционных формах дополнительного образования;</w:t>
            </w:r>
          </w:p>
          <w:p w:rsidR="002C43DF" w:rsidRPr="003E095F" w:rsidRDefault="002C43DF" w:rsidP="004F36A7">
            <w:pPr>
              <w:ind w:firstLine="851"/>
              <w:jc w:val="both"/>
              <w:rPr>
                <w:sz w:val="26"/>
                <w:szCs w:val="26"/>
              </w:rPr>
            </w:pPr>
            <w:r>
              <w:rPr>
                <w:sz w:val="26"/>
                <w:szCs w:val="26"/>
              </w:rPr>
              <w:t>2.2.2.</w:t>
            </w:r>
            <w:r w:rsidRPr="003E095F">
              <w:rPr>
                <w:sz w:val="26"/>
                <w:szCs w:val="26"/>
              </w:rPr>
              <w:t xml:space="preserve">Участие обучающихся в </w:t>
            </w:r>
            <w:r w:rsidR="008D45A6">
              <w:rPr>
                <w:sz w:val="26"/>
                <w:szCs w:val="26"/>
              </w:rPr>
              <w:t xml:space="preserve">городских, </w:t>
            </w:r>
            <w:r w:rsidRPr="003E095F">
              <w:rPr>
                <w:sz w:val="26"/>
                <w:szCs w:val="26"/>
              </w:rPr>
              <w:t>региональных, федеральных, международных конкурсах, олимпиадах и проектах.</w:t>
            </w:r>
          </w:p>
        </w:tc>
        <w:tc>
          <w:tcPr>
            <w:tcW w:w="1872" w:type="dxa"/>
          </w:tcPr>
          <w:p w:rsidR="002C43DF" w:rsidRPr="003E095F" w:rsidRDefault="002C43DF" w:rsidP="00D335E9">
            <w:pPr>
              <w:jc w:val="center"/>
              <w:rPr>
                <w:sz w:val="26"/>
                <w:szCs w:val="26"/>
              </w:rPr>
            </w:pPr>
          </w:p>
          <w:p w:rsidR="002C43DF" w:rsidRPr="003E095F" w:rsidRDefault="002C43DF" w:rsidP="00D335E9">
            <w:pPr>
              <w:jc w:val="center"/>
              <w:rPr>
                <w:sz w:val="26"/>
                <w:szCs w:val="26"/>
              </w:rPr>
            </w:pPr>
          </w:p>
          <w:p w:rsidR="002C43DF" w:rsidRPr="003E095F" w:rsidRDefault="002C43DF" w:rsidP="00D335E9">
            <w:pPr>
              <w:jc w:val="center"/>
              <w:rPr>
                <w:sz w:val="26"/>
                <w:szCs w:val="26"/>
              </w:rPr>
            </w:pPr>
            <w:r>
              <w:rPr>
                <w:sz w:val="26"/>
                <w:szCs w:val="26"/>
              </w:rPr>
              <w:t>до 10</w:t>
            </w:r>
          </w:p>
          <w:p w:rsidR="002C43DF" w:rsidRPr="003E095F" w:rsidRDefault="002C43DF" w:rsidP="00D335E9">
            <w:pPr>
              <w:jc w:val="center"/>
              <w:rPr>
                <w:sz w:val="26"/>
                <w:szCs w:val="26"/>
              </w:rPr>
            </w:pPr>
          </w:p>
          <w:p w:rsidR="002C43DF" w:rsidRPr="003E095F" w:rsidRDefault="002C43DF" w:rsidP="00DC363C">
            <w:pPr>
              <w:jc w:val="center"/>
              <w:rPr>
                <w:sz w:val="26"/>
                <w:szCs w:val="26"/>
              </w:rPr>
            </w:pPr>
            <w:r>
              <w:rPr>
                <w:sz w:val="26"/>
                <w:szCs w:val="26"/>
              </w:rPr>
              <w:t>до 10</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sz w:val="26"/>
                <w:szCs w:val="26"/>
              </w:rPr>
            </w:pPr>
            <w:r w:rsidRPr="003E095F">
              <w:rPr>
                <w:sz w:val="26"/>
                <w:szCs w:val="26"/>
              </w:rPr>
              <w:t>Результативность работы в рамках программы «Одаренные дети»:</w:t>
            </w:r>
          </w:p>
          <w:p w:rsidR="002C43DF" w:rsidRDefault="002C43DF" w:rsidP="00DC363C">
            <w:pPr>
              <w:overflowPunct/>
              <w:autoSpaceDE/>
              <w:autoSpaceDN/>
              <w:adjustRightInd/>
              <w:ind w:left="780"/>
              <w:jc w:val="both"/>
              <w:textAlignment w:val="auto"/>
              <w:rPr>
                <w:sz w:val="26"/>
                <w:szCs w:val="26"/>
              </w:rPr>
            </w:pPr>
            <w:r>
              <w:rPr>
                <w:sz w:val="26"/>
                <w:szCs w:val="26"/>
              </w:rPr>
              <w:t>2.3.1. школьный уровень;</w:t>
            </w:r>
          </w:p>
          <w:p w:rsidR="002C43DF" w:rsidRPr="003E095F" w:rsidRDefault="002C43DF" w:rsidP="00DC363C">
            <w:pPr>
              <w:overflowPunct/>
              <w:autoSpaceDE/>
              <w:autoSpaceDN/>
              <w:adjustRightInd/>
              <w:ind w:left="780"/>
              <w:jc w:val="both"/>
              <w:textAlignment w:val="auto"/>
              <w:rPr>
                <w:sz w:val="26"/>
                <w:szCs w:val="26"/>
              </w:rPr>
            </w:pPr>
            <w:r>
              <w:rPr>
                <w:sz w:val="26"/>
                <w:szCs w:val="26"/>
              </w:rPr>
              <w:t>2.3.2.</w:t>
            </w:r>
            <w:r w:rsidRPr="003E095F">
              <w:rPr>
                <w:sz w:val="26"/>
                <w:szCs w:val="26"/>
              </w:rPr>
              <w:t xml:space="preserve"> муниципальный </w:t>
            </w:r>
            <w:r>
              <w:rPr>
                <w:sz w:val="26"/>
                <w:szCs w:val="26"/>
              </w:rPr>
              <w:t>уровень</w:t>
            </w:r>
            <w:r w:rsidRPr="003E095F">
              <w:rPr>
                <w:sz w:val="26"/>
                <w:szCs w:val="26"/>
              </w:rPr>
              <w:t>;</w:t>
            </w:r>
          </w:p>
          <w:p w:rsidR="002C43DF" w:rsidRPr="003E095F" w:rsidRDefault="002C43DF" w:rsidP="00DC363C">
            <w:pPr>
              <w:ind w:left="780"/>
              <w:jc w:val="both"/>
              <w:rPr>
                <w:sz w:val="26"/>
                <w:szCs w:val="26"/>
              </w:rPr>
            </w:pPr>
            <w:r>
              <w:rPr>
                <w:sz w:val="26"/>
                <w:szCs w:val="26"/>
              </w:rPr>
              <w:t>2.3.3.</w:t>
            </w:r>
            <w:r w:rsidRPr="003E095F">
              <w:rPr>
                <w:sz w:val="26"/>
                <w:szCs w:val="26"/>
              </w:rPr>
              <w:t xml:space="preserve"> региональный </w:t>
            </w:r>
            <w:r>
              <w:rPr>
                <w:sz w:val="26"/>
                <w:szCs w:val="26"/>
              </w:rPr>
              <w:t>уровень</w:t>
            </w:r>
            <w:r w:rsidRPr="003E095F">
              <w:rPr>
                <w:sz w:val="26"/>
                <w:szCs w:val="26"/>
              </w:rPr>
              <w:t>;</w:t>
            </w:r>
          </w:p>
          <w:p w:rsidR="002C43DF" w:rsidRDefault="002C43DF" w:rsidP="00DC363C">
            <w:pPr>
              <w:ind w:left="780"/>
              <w:jc w:val="both"/>
              <w:rPr>
                <w:sz w:val="26"/>
                <w:szCs w:val="26"/>
              </w:rPr>
            </w:pPr>
            <w:r>
              <w:rPr>
                <w:sz w:val="26"/>
                <w:szCs w:val="26"/>
              </w:rPr>
              <w:t>2.3.4. всероссийский уровень;</w:t>
            </w:r>
          </w:p>
          <w:p w:rsidR="002C43DF" w:rsidRPr="003E095F" w:rsidRDefault="002C43DF" w:rsidP="00DC363C">
            <w:pPr>
              <w:overflowPunct/>
              <w:autoSpaceDE/>
              <w:autoSpaceDN/>
              <w:adjustRightInd/>
              <w:ind w:left="780"/>
              <w:jc w:val="both"/>
              <w:textAlignment w:val="auto"/>
              <w:rPr>
                <w:sz w:val="26"/>
                <w:szCs w:val="26"/>
              </w:rPr>
            </w:pPr>
            <w:r>
              <w:rPr>
                <w:sz w:val="26"/>
                <w:szCs w:val="26"/>
              </w:rPr>
              <w:t>2.3.5. международный уровень.</w:t>
            </w:r>
          </w:p>
        </w:tc>
        <w:tc>
          <w:tcPr>
            <w:tcW w:w="1872" w:type="dxa"/>
          </w:tcPr>
          <w:p w:rsidR="002C43DF" w:rsidRPr="003E095F" w:rsidRDefault="002C43DF" w:rsidP="00D335E9">
            <w:pPr>
              <w:jc w:val="center"/>
              <w:rPr>
                <w:sz w:val="26"/>
                <w:szCs w:val="26"/>
              </w:rPr>
            </w:pPr>
          </w:p>
          <w:p w:rsidR="002C43DF" w:rsidRDefault="002C43DF" w:rsidP="00D335E9">
            <w:pPr>
              <w:jc w:val="center"/>
              <w:rPr>
                <w:sz w:val="26"/>
                <w:szCs w:val="26"/>
              </w:rPr>
            </w:pPr>
          </w:p>
          <w:p w:rsidR="002C43DF" w:rsidRPr="003E095F" w:rsidRDefault="002C43DF" w:rsidP="00D335E9">
            <w:pPr>
              <w:jc w:val="center"/>
              <w:rPr>
                <w:sz w:val="26"/>
                <w:szCs w:val="26"/>
              </w:rPr>
            </w:pPr>
            <w:r w:rsidRPr="003E095F">
              <w:rPr>
                <w:sz w:val="26"/>
                <w:szCs w:val="26"/>
              </w:rPr>
              <w:t>до 5</w:t>
            </w:r>
          </w:p>
          <w:p w:rsidR="002C43DF" w:rsidRDefault="002C43DF" w:rsidP="00327A34">
            <w:pPr>
              <w:jc w:val="center"/>
              <w:rPr>
                <w:sz w:val="26"/>
                <w:szCs w:val="26"/>
              </w:rPr>
            </w:pPr>
            <w:r w:rsidRPr="003E095F">
              <w:rPr>
                <w:sz w:val="26"/>
                <w:szCs w:val="26"/>
              </w:rPr>
              <w:t xml:space="preserve">до </w:t>
            </w:r>
            <w:r>
              <w:rPr>
                <w:sz w:val="26"/>
                <w:szCs w:val="26"/>
              </w:rPr>
              <w:t>8</w:t>
            </w:r>
          </w:p>
          <w:p w:rsidR="002C43DF" w:rsidRDefault="002C43DF" w:rsidP="00327A34">
            <w:pPr>
              <w:jc w:val="center"/>
              <w:rPr>
                <w:sz w:val="26"/>
                <w:szCs w:val="26"/>
              </w:rPr>
            </w:pPr>
            <w:r w:rsidRPr="003E095F">
              <w:rPr>
                <w:sz w:val="26"/>
                <w:szCs w:val="26"/>
              </w:rPr>
              <w:t xml:space="preserve">до </w:t>
            </w:r>
            <w:r>
              <w:rPr>
                <w:sz w:val="26"/>
                <w:szCs w:val="26"/>
              </w:rPr>
              <w:t>10</w:t>
            </w:r>
          </w:p>
          <w:p w:rsidR="002C43DF" w:rsidRDefault="002C43DF" w:rsidP="00327A34">
            <w:pPr>
              <w:jc w:val="center"/>
              <w:rPr>
                <w:sz w:val="26"/>
                <w:szCs w:val="26"/>
              </w:rPr>
            </w:pPr>
            <w:r w:rsidRPr="003E095F">
              <w:rPr>
                <w:sz w:val="26"/>
                <w:szCs w:val="26"/>
              </w:rPr>
              <w:t xml:space="preserve">до </w:t>
            </w:r>
            <w:r>
              <w:rPr>
                <w:sz w:val="26"/>
                <w:szCs w:val="26"/>
              </w:rPr>
              <w:t>12</w:t>
            </w:r>
          </w:p>
          <w:p w:rsidR="002C43DF" w:rsidRPr="003E095F" w:rsidRDefault="002C43DF" w:rsidP="00327A34">
            <w:pPr>
              <w:jc w:val="center"/>
              <w:rPr>
                <w:sz w:val="26"/>
                <w:szCs w:val="26"/>
              </w:rPr>
            </w:pPr>
            <w:r>
              <w:rPr>
                <w:sz w:val="26"/>
                <w:szCs w:val="26"/>
              </w:rPr>
              <w:t>до 15</w:t>
            </w:r>
          </w:p>
        </w:tc>
      </w:tr>
      <w:tr w:rsidR="002C43DF" w:rsidRPr="003E095F" w:rsidTr="002E7056">
        <w:trPr>
          <w:trHeight w:val="522"/>
        </w:trPr>
        <w:tc>
          <w:tcPr>
            <w:tcW w:w="7875" w:type="dxa"/>
          </w:tcPr>
          <w:p w:rsidR="002C43DF" w:rsidRDefault="002C43DF" w:rsidP="00DC363C">
            <w:pPr>
              <w:numPr>
                <w:ilvl w:val="1"/>
                <w:numId w:val="19"/>
              </w:numPr>
              <w:overflowPunct/>
              <w:autoSpaceDE/>
              <w:autoSpaceDN/>
              <w:adjustRightInd/>
              <w:jc w:val="both"/>
              <w:textAlignment w:val="auto"/>
              <w:rPr>
                <w:sz w:val="26"/>
                <w:szCs w:val="26"/>
              </w:rPr>
            </w:pPr>
            <w:r w:rsidRPr="003E095F">
              <w:rPr>
                <w:sz w:val="26"/>
                <w:szCs w:val="26"/>
              </w:rPr>
              <w:t>Личный вклад педагога  в организацию участия воспитанников  в работе</w:t>
            </w:r>
            <w:r>
              <w:rPr>
                <w:sz w:val="26"/>
                <w:szCs w:val="26"/>
              </w:rPr>
              <w:t>:</w:t>
            </w:r>
            <w:r w:rsidRPr="003E095F">
              <w:rPr>
                <w:sz w:val="26"/>
                <w:szCs w:val="26"/>
              </w:rPr>
              <w:t xml:space="preserve"> </w:t>
            </w:r>
          </w:p>
          <w:p w:rsidR="002C43DF" w:rsidRPr="004F36A7" w:rsidRDefault="002C43DF" w:rsidP="00DC363C">
            <w:pPr>
              <w:pStyle w:val="a8"/>
              <w:numPr>
                <w:ilvl w:val="2"/>
                <w:numId w:val="19"/>
              </w:numPr>
              <w:overflowPunct/>
              <w:autoSpaceDE/>
              <w:autoSpaceDN/>
              <w:adjustRightInd/>
              <w:jc w:val="both"/>
              <w:textAlignment w:val="auto"/>
              <w:rPr>
                <w:sz w:val="26"/>
                <w:szCs w:val="26"/>
              </w:rPr>
            </w:pPr>
            <w:r w:rsidRPr="004F36A7">
              <w:rPr>
                <w:sz w:val="26"/>
                <w:szCs w:val="26"/>
              </w:rPr>
              <w:t xml:space="preserve">воскресных школ по предмету, </w:t>
            </w:r>
          </w:p>
          <w:p w:rsidR="002C43DF" w:rsidRPr="004F36A7" w:rsidRDefault="002C43DF" w:rsidP="00DC363C">
            <w:pPr>
              <w:pStyle w:val="a8"/>
              <w:numPr>
                <w:ilvl w:val="2"/>
                <w:numId w:val="19"/>
              </w:numPr>
              <w:overflowPunct/>
              <w:autoSpaceDE/>
              <w:autoSpaceDN/>
              <w:adjustRightInd/>
              <w:jc w:val="both"/>
              <w:textAlignment w:val="auto"/>
              <w:rPr>
                <w:sz w:val="26"/>
                <w:szCs w:val="26"/>
              </w:rPr>
            </w:pPr>
            <w:r w:rsidRPr="004F36A7">
              <w:rPr>
                <w:sz w:val="26"/>
                <w:szCs w:val="26"/>
              </w:rPr>
              <w:t xml:space="preserve">летних школ, </w:t>
            </w:r>
          </w:p>
          <w:p w:rsidR="002C43DF" w:rsidRPr="004F36A7" w:rsidRDefault="002C43DF" w:rsidP="00DC363C">
            <w:pPr>
              <w:pStyle w:val="a8"/>
              <w:numPr>
                <w:ilvl w:val="2"/>
                <w:numId w:val="19"/>
              </w:numPr>
              <w:overflowPunct/>
              <w:autoSpaceDE/>
              <w:autoSpaceDN/>
              <w:adjustRightInd/>
              <w:jc w:val="both"/>
              <w:textAlignment w:val="auto"/>
              <w:rPr>
                <w:sz w:val="26"/>
                <w:szCs w:val="26"/>
              </w:rPr>
            </w:pPr>
            <w:r w:rsidRPr="004F36A7">
              <w:rPr>
                <w:sz w:val="26"/>
                <w:szCs w:val="26"/>
              </w:rPr>
              <w:t>оздоровительных лагерей;</w:t>
            </w:r>
          </w:p>
          <w:p w:rsidR="002C43DF" w:rsidRPr="004F36A7" w:rsidRDefault="002C43DF" w:rsidP="00DC363C">
            <w:pPr>
              <w:pStyle w:val="a8"/>
              <w:numPr>
                <w:ilvl w:val="2"/>
                <w:numId w:val="19"/>
              </w:numPr>
              <w:overflowPunct/>
              <w:autoSpaceDE/>
              <w:autoSpaceDN/>
              <w:adjustRightInd/>
              <w:jc w:val="both"/>
              <w:textAlignment w:val="auto"/>
              <w:rPr>
                <w:sz w:val="26"/>
                <w:szCs w:val="26"/>
              </w:rPr>
            </w:pPr>
            <w:r w:rsidRPr="004F36A7">
              <w:rPr>
                <w:sz w:val="26"/>
                <w:szCs w:val="26"/>
              </w:rPr>
              <w:t>заочных школ вузов.</w:t>
            </w:r>
          </w:p>
        </w:tc>
        <w:tc>
          <w:tcPr>
            <w:tcW w:w="1872" w:type="dxa"/>
          </w:tcPr>
          <w:p w:rsidR="002C43DF" w:rsidRDefault="002C43DF" w:rsidP="00256C5E">
            <w:pPr>
              <w:jc w:val="center"/>
              <w:rPr>
                <w:sz w:val="26"/>
                <w:szCs w:val="26"/>
              </w:rPr>
            </w:pPr>
          </w:p>
          <w:p w:rsidR="002C43DF" w:rsidRDefault="002C43DF" w:rsidP="00327A34">
            <w:pPr>
              <w:jc w:val="center"/>
              <w:rPr>
                <w:sz w:val="26"/>
                <w:szCs w:val="26"/>
              </w:rPr>
            </w:pPr>
          </w:p>
          <w:p w:rsidR="002C43DF" w:rsidRDefault="002C43DF" w:rsidP="00327A34">
            <w:pPr>
              <w:jc w:val="center"/>
              <w:rPr>
                <w:sz w:val="26"/>
                <w:szCs w:val="26"/>
              </w:rPr>
            </w:pPr>
            <w:r w:rsidRPr="003E095F">
              <w:rPr>
                <w:sz w:val="26"/>
                <w:szCs w:val="26"/>
              </w:rPr>
              <w:t xml:space="preserve">до </w:t>
            </w:r>
            <w:r>
              <w:rPr>
                <w:sz w:val="26"/>
                <w:szCs w:val="26"/>
              </w:rPr>
              <w:t>5</w:t>
            </w:r>
          </w:p>
          <w:p w:rsidR="002C43DF" w:rsidRDefault="002C43DF" w:rsidP="00327A34">
            <w:pPr>
              <w:jc w:val="center"/>
              <w:rPr>
                <w:sz w:val="26"/>
                <w:szCs w:val="26"/>
              </w:rPr>
            </w:pPr>
            <w:r w:rsidRPr="003E095F">
              <w:rPr>
                <w:sz w:val="26"/>
                <w:szCs w:val="26"/>
              </w:rPr>
              <w:t xml:space="preserve">до </w:t>
            </w:r>
            <w:r>
              <w:rPr>
                <w:sz w:val="26"/>
                <w:szCs w:val="26"/>
              </w:rPr>
              <w:t>5</w:t>
            </w:r>
          </w:p>
          <w:p w:rsidR="002C43DF" w:rsidRDefault="002C43DF" w:rsidP="00327A34">
            <w:pPr>
              <w:jc w:val="center"/>
              <w:rPr>
                <w:sz w:val="26"/>
                <w:szCs w:val="26"/>
              </w:rPr>
            </w:pPr>
            <w:r w:rsidRPr="003E095F">
              <w:rPr>
                <w:sz w:val="26"/>
                <w:szCs w:val="26"/>
              </w:rPr>
              <w:t xml:space="preserve">до </w:t>
            </w:r>
            <w:r>
              <w:rPr>
                <w:sz w:val="26"/>
                <w:szCs w:val="26"/>
              </w:rPr>
              <w:t>5</w:t>
            </w:r>
          </w:p>
          <w:p w:rsidR="002C43DF" w:rsidRPr="003E095F" w:rsidRDefault="002C43DF" w:rsidP="00DC363C">
            <w:pPr>
              <w:jc w:val="center"/>
              <w:rPr>
                <w:sz w:val="26"/>
                <w:szCs w:val="26"/>
              </w:rPr>
            </w:pPr>
            <w:r w:rsidRPr="003E095F">
              <w:rPr>
                <w:sz w:val="26"/>
                <w:szCs w:val="26"/>
              </w:rPr>
              <w:t xml:space="preserve">до </w:t>
            </w:r>
            <w:r>
              <w:rPr>
                <w:sz w:val="26"/>
                <w:szCs w:val="26"/>
              </w:rPr>
              <w:t>5</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sz w:val="26"/>
                <w:szCs w:val="26"/>
              </w:rPr>
            </w:pPr>
            <w:r w:rsidRPr="003E095F">
              <w:rPr>
                <w:sz w:val="26"/>
                <w:szCs w:val="26"/>
              </w:rPr>
              <w:t>Высокие достижения (первые и призовые места) обучающихся в конкурсах, проектах, спортивных соревнованиях:</w:t>
            </w:r>
          </w:p>
          <w:p w:rsidR="002C43DF" w:rsidRPr="003E095F" w:rsidRDefault="002C43DF" w:rsidP="00572056">
            <w:pPr>
              <w:ind w:left="720"/>
              <w:jc w:val="both"/>
              <w:rPr>
                <w:sz w:val="26"/>
                <w:szCs w:val="26"/>
              </w:rPr>
            </w:pPr>
            <w:r>
              <w:rPr>
                <w:sz w:val="26"/>
                <w:szCs w:val="26"/>
              </w:rPr>
              <w:t xml:space="preserve">2.5.1. </w:t>
            </w:r>
            <w:r w:rsidRPr="003E095F">
              <w:rPr>
                <w:sz w:val="26"/>
                <w:szCs w:val="26"/>
              </w:rPr>
              <w:t>муниципального и (или) регионального,</w:t>
            </w:r>
          </w:p>
          <w:p w:rsidR="002C43DF" w:rsidRPr="003E095F" w:rsidRDefault="002C43DF" w:rsidP="00572056">
            <w:pPr>
              <w:ind w:left="720"/>
              <w:jc w:val="both"/>
              <w:rPr>
                <w:sz w:val="26"/>
                <w:szCs w:val="26"/>
              </w:rPr>
            </w:pPr>
            <w:r>
              <w:rPr>
                <w:sz w:val="26"/>
                <w:szCs w:val="26"/>
              </w:rPr>
              <w:t xml:space="preserve">2.5.2. </w:t>
            </w:r>
            <w:r w:rsidRPr="003E095F">
              <w:rPr>
                <w:sz w:val="26"/>
                <w:szCs w:val="26"/>
              </w:rPr>
              <w:t>федерального уровня;</w:t>
            </w:r>
          </w:p>
        </w:tc>
        <w:tc>
          <w:tcPr>
            <w:tcW w:w="1872" w:type="dxa"/>
          </w:tcPr>
          <w:p w:rsidR="002C43DF" w:rsidRPr="003E095F" w:rsidRDefault="002C43DF" w:rsidP="00D335E9">
            <w:pPr>
              <w:jc w:val="center"/>
              <w:rPr>
                <w:sz w:val="26"/>
                <w:szCs w:val="26"/>
              </w:rPr>
            </w:pPr>
          </w:p>
          <w:p w:rsidR="002C43DF" w:rsidRDefault="002C43DF" w:rsidP="00D335E9">
            <w:pPr>
              <w:jc w:val="center"/>
              <w:rPr>
                <w:sz w:val="26"/>
                <w:szCs w:val="26"/>
              </w:rPr>
            </w:pPr>
          </w:p>
          <w:p w:rsidR="002C43DF" w:rsidRPr="003E095F" w:rsidRDefault="002C43DF" w:rsidP="00D335E9">
            <w:pPr>
              <w:jc w:val="center"/>
              <w:rPr>
                <w:sz w:val="26"/>
                <w:szCs w:val="26"/>
              </w:rPr>
            </w:pPr>
          </w:p>
          <w:p w:rsidR="002C43DF" w:rsidRPr="003E095F" w:rsidRDefault="002C43DF" w:rsidP="00D335E9">
            <w:pPr>
              <w:jc w:val="center"/>
              <w:rPr>
                <w:sz w:val="26"/>
                <w:szCs w:val="26"/>
              </w:rPr>
            </w:pPr>
            <w:r w:rsidRPr="003E095F">
              <w:rPr>
                <w:sz w:val="26"/>
                <w:szCs w:val="26"/>
              </w:rPr>
              <w:t xml:space="preserve">до </w:t>
            </w:r>
            <w:r>
              <w:rPr>
                <w:sz w:val="26"/>
                <w:szCs w:val="26"/>
              </w:rPr>
              <w:t>8</w:t>
            </w:r>
          </w:p>
          <w:p w:rsidR="002C43DF" w:rsidRPr="003E095F" w:rsidRDefault="002C43DF" w:rsidP="00DC363C">
            <w:pPr>
              <w:jc w:val="center"/>
              <w:rPr>
                <w:sz w:val="26"/>
                <w:szCs w:val="26"/>
              </w:rPr>
            </w:pPr>
            <w:r w:rsidRPr="003E095F">
              <w:rPr>
                <w:sz w:val="26"/>
                <w:szCs w:val="26"/>
              </w:rPr>
              <w:t xml:space="preserve">до </w:t>
            </w:r>
            <w:r>
              <w:rPr>
                <w:sz w:val="26"/>
                <w:szCs w:val="26"/>
              </w:rPr>
              <w:t>10</w:t>
            </w:r>
          </w:p>
        </w:tc>
      </w:tr>
      <w:tr w:rsidR="002C43DF" w:rsidRPr="003E095F" w:rsidTr="002E7056">
        <w:trPr>
          <w:trHeight w:val="121"/>
        </w:trPr>
        <w:tc>
          <w:tcPr>
            <w:tcW w:w="7875" w:type="dxa"/>
          </w:tcPr>
          <w:p w:rsidR="002C43DF" w:rsidRPr="003E095F" w:rsidRDefault="002C43DF" w:rsidP="00DC363C">
            <w:pPr>
              <w:numPr>
                <w:ilvl w:val="1"/>
                <w:numId w:val="19"/>
              </w:numPr>
              <w:overflowPunct/>
              <w:autoSpaceDE/>
              <w:autoSpaceDN/>
              <w:adjustRightInd/>
              <w:textAlignment w:val="auto"/>
              <w:rPr>
                <w:sz w:val="26"/>
                <w:szCs w:val="26"/>
              </w:rPr>
            </w:pPr>
            <w:r w:rsidRPr="003E095F">
              <w:rPr>
                <w:sz w:val="26"/>
                <w:szCs w:val="26"/>
              </w:rPr>
              <w:t>Организация лицейского и городского этапа дистанционных олимпиад и конкурсов.</w:t>
            </w:r>
          </w:p>
        </w:tc>
        <w:tc>
          <w:tcPr>
            <w:tcW w:w="1872" w:type="dxa"/>
          </w:tcPr>
          <w:p w:rsidR="002C43DF" w:rsidRPr="003E095F" w:rsidRDefault="002C43DF" w:rsidP="00DC363C">
            <w:pPr>
              <w:jc w:val="center"/>
              <w:rPr>
                <w:sz w:val="26"/>
                <w:szCs w:val="26"/>
              </w:rPr>
            </w:pPr>
            <w:r w:rsidRPr="003E095F">
              <w:rPr>
                <w:sz w:val="26"/>
                <w:szCs w:val="26"/>
              </w:rPr>
              <w:t xml:space="preserve">до </w:t>
            </w:r>
            <w:r>
              <w:rPr>
                <w:sz w:val="26"/>
                <w:szCs w:val="26"/>
              </w:rPr>
              <w:t>5</w:t>
            </w:r>
          </w:p>
        </w:tc>
      </w:tr>
      <w:tr w:rsidR="002C43DF" w:rsidRPr="003E095F" w:rsidTr="002E7056">
        <w:trPr>
          <w:trHeight w:val="130"/>
        </w:trPr>
        <w:tc>
          <w:tcPr>
            <w:tcW w:w="7875" w:type="dxa"/>
          </w:tcPr>
          <w:p w:rsidR="002C43DF" w:rsidRPr="003E095F" w:rsidRDefault="002C43DF" w:rsidP="00FA4301">
            <w:pPr>
              <w:overflowPunct/>
              <w:autoSpaceDE/>
              <w:autoSpaceDN/>
              <w:adjustRightInd/>
              <w:ind w:left="720"/>
              <w:textAlignment w:val="auto"/>
              <w:rPr>
                <w:sz w:val="26"/>
                <w:szCs w:val="26"/>
              </w:rPr>
            </w:pPr>
          </w:p>
        </w:tc>
        <w:tc>
          <w:tcPr>
            <w:tcW w:w="1872" w:type="dxa"/>
          </w:tcPr>
          <w:p w:rsidR="002C43DF" w:rsidRPr="003E095F" w:rsidRDefault="002C43DF" w:rsidP="00D335E9">
            <w:pPr>
              <w:jc w:val="center"/>
              <w:rPr>
                <w:sz w:val="26"/>
                <w:szCs w:val="26"/>
              </w:rPr>
            </w:pPr>
          </w:p>
        </w:tc>
      </w:tr>
      <w:tr w:rsidR="002C43DF" w:rsidRPr="003E095F" w:rsidTr="002E7056">
        <w:trPr>
          <w:trHeight w:val="522"/>
        </w:trPr>
        <w:tc>
          <w:tcPr>
            <w:tcW w:w="7875" w:type="dxa"/>
          </w:tcPr>
          <w:p w:rsidR="002C43DF" w:rsidRPr="003E095F" w:rsidRDefault="002C43DF" w:rsidP="00DC363C">
            <w:pPr>
              <w:numPr>
                <w:ilvl w:val="0"/>
                <w:numId w:val="19"/>
              </w:numPr>
              <w:rPr>
                <w:b/>
                <w:sz w:val="26"/>
                <w:szCs w:val="26"/>
              </w:rPr>
            </w:pPr>
            <w:r w:rsidRPr="003E095F">
              <w:rPr>
                <w:b/>
                <w:sz w:val="26"/>
                <w:szCs w:val="26"/>
              </w:rPr>
              <w:t>Использование современных образовательных технологий в образовательном процессе</w:t>
            </w:r>
          </w:p>
        </w:tc>
        <w:tc>
          <w:tcPr>
            <w:tcW w:w="1872" w:type="dxa"/>
          </w:tcPr>
          <w:p w:rsidR="002C43DF" w:rsidRPr="003E095F" w:rsidRDefault="002C43DF" w:rsidP="00D335E9">
            <w:pPr>
              <w:jc w:val="center"/>
              <w:rPr>
                <w:sz w:val="26"/>
                <w:szCs w:val="26"/>
              </w:rPr>
            </w:pP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sz w:val="26"/>
                <w:szCs w:val="26"/>
              </w:rPr>
            </w:pPr>
            <w:r w:rsidRPr="003E095F">
              <w:rPr>
                <w:sz w:val="26"/>
                <w:szCs w:val="26"/>
              </w:rPr>
              <w:t>Наличие авторской учебной программы, имеющей экспертное заключение;</w:t>
            </w:r>
          </w:p>
        </w:tc>
        <w:tc>
          <w:tcPr>
            <w:tcW w:w="1872" w:type="dxa"/>
          </w:tcPr>
          <w:p w:rsidR="002C43DF" w:rsidRPr="003E095F" w:rsidRDefault="002C43DF" w:rsidP="009824AE">
            <w:pPr>
              <w:jc w:val="center"/>
              <w:rPr>
                <w:sz w:val="26"/>
                <w:szCs w:val="26"/>
              </w:rPr>
            </w:pPr>
            <w:r w:rsidRPr="003E095F">
              <w:rPr>
                <w:sz w:val="26"/>
                <w:szCs w:val="26"/>
              </w:rPr>
              <w:t xml:space="preserve">до </w:t>
            </w:r>
            <w:r>
              <w:rPr>
                <w:sz w:val="26"/>
                <w:szCs w:val="26"/>
              </w:rPr>
              <w:t>10</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color w:val="000000"/>
                <w:sz w:val="26"/>
                <w:szCs w:val="26"/>
              </w:rPr>
            </w:pPr>
            <w:r w:rsidRPr="003E095F">
              <w:rPr>
                <w:color w:val="000000"/>
                <w:sz w:val="26"/>
                <w:szCs w:val="26"/>
              </w:rPr>
              <w:t>Использование современных программ, учебников, учебно-методических комплексов, которые являются для школы новыми;</w:t>
            </w:r>
          </w:p>
        </w:tc>
        <w:tc>
          <w:tcPr>
            <w:tcW w:w="1872" w:type="dxa"/>
          </w:tcPr>
          <w:p w:rsidR="002C43DF" w:rsidRPr="003E095F" w:rsidRDefault="002C43DF" w:rsidP="009824AE">
            <w:pPr>
              <w:jc w:val="center"/>
              <w:rPr>
                <w:sz w:val="26"/>
                <w:szCs w:val="26"/>
              </w:rPr>
            </w:pPr>
            <w:r w:rsidRPr="003E095F">
              <w:rPr>
                <w:sz w:val="26"/>
                <w:szCs w:val="26"/>
              </w:rPr>
              <w:t>до 5</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color w:val="000000"/>
                <w:sz w:val="26"/>
                <w:szCs w:val="26"/>
              </w:rPr>
            </w:pPr>
            <w:r w:rsidRPr="003E095F">
              <w:rPr>
                <w:color w:val="000000"/>
                <w:sz w:val="26"/>
                <w:szCs w:val="26"/>
              </w:rPr>
              <w:t xml:space="preserve">Реализация программ </w:t>
            </w:r>
            <w:proofErr w:type="spellStart"/>
            <w:r w:rsidRPr="003E095F">
              <w:rPr>
                <w:color w:val="000000"/>
                <w:sz w:val="26"/>
                <w:szCs w:val="26"/>
              </w:rPr>
              <w:t>предшкольного</w:t>
            </w:r>
            <w:proofErr w:type="spellEnd"/>
            <w:r w:rsidRPr="003E095F">
              <w:rPr>
                <w:color w:val="000000"/>
                <w:sz w:val="26"/>
                <w:szCs w:val="26"/>
              </w:rPr>
              <w:t xml:space="preserve"> обучения, углубленного изучения предмета, </w:t>
            </w:r>
            <w:proofErr w:type="spellStart"/>
            <w:r w:rsidRPr="003E095F">
              <w:rPr>
                <w:color w:val="000000"/>
                <w:sz w:val="26"/>
                <w:szCs w:val="26"/>
              </w:rPr>
              <w:t>предпрофильной</w:t>
            </w:r>
            <w:proofErr w:type="spellEnd"/>
            <w:r w:rsidRPr="003E095F">
              <w:rPr>
                <w:color w:val="000000"/>
                <w:sz w:val="26"/>
                <w:szCs w:val="26"/>
              </w:rPr>
              <w:t xml:space="preserve"> подготовки и профильного обучения;</w:t>
            </w:r>
          </w:p>
        </w:tc>
        <w:tc>
          <w:tcPr>
            <w:tcW w:w="1872" w:type="dxa"/>
          </w:tcPr>
          <w:p w:rsidR="002C43DF" w:rsidRPr="003E095F" w:rsidRDefault="002C43DF" w:rsidP="0073253B">
            <w:pPr>
              <w:jc w:val="center"/>
              <w:rPr>
                <w:sz w:val="26"/>
                <w:szCs w:val="26"/>
              </w:rPr>
            </w:pPr>
            <w:r w:rsidRPr="003E095F">
              <w:rPr>
                <w:sz w:val="26"/>
                <w:szCs w:val="26"/>
              </w:rPr>
              <w:t xml:space="preserve">до </w:t>
            </w:r>
            <w:r>
              <w:rPr>
                <w:sz w:val="26"/>
                <w:szCs w:val="26"/>
              </w:rPr>
              <w:t>8</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color w:val="000000"/>
                <w:sz w:val="26"/>
                <w:szCs w:val="26"/>
              </w:rPr>
            </w:pPr>
            <w:r w:rsidRPr="003E095F">
              <w:rPr>
                <w:color w:val="000000"/>
                <w:sz w:val="26"/>
                <w:szCs w:val="26"/>
              </w:rPr>
              <w:lastRenderedPageBreak/>
              <w:t>Инновационный характер образовательных технологий, используемых педагогом при реализации инновационного содержания современных ПМК;</w:t>
            </w:r>
          </w:p>
        </w:tc>
        <w:tc>
          <w:tcPr>
            <w:tcW w:w="1872" w:type="dxa"/>
          </w:tcPr>
          <w:p w:rsidR="002C43DF" w:rsidRPr="003E095F" w:rsidRDefault="002C43DF" w:rsidP="009824AE">
            <w:pPr>
              <w:jc w:val="center"/>
              <w:rPr>
                <w:sz w:val="26"/>
                <w:szCs w:val="26"/>
              </w:rPr>
            </w:pPr>
            <w:r w:rsidRPr="003E095F">
              <w:rPr>
                <w:sz w:val="26"/>
                <w:szCs w:val="26"/>
              </w:rPr>
              <w:t xml:space="preserve">до </w:t>
            </w:r>
            <w:r>
              <w:rPr>
                <w:sz w:val="26"/>
                <w:szCs w:val="26"/>
              </w:rPr>
              <w:t>5</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sz w:val="26"/>
                <w:szCs w:val="26"/>
              </w:rPr>
            </w:pPr>
            <w:r w:rsidRPr="003E095F">
              <w:rPr>
                <w:sz w:val="26"/>
                <w:szCs w:val="26"/>
              </w:rPr>
              <w:t>Использование информационных технологий, в т.ч. дистанционного обучения и  цифровых образовательных ресурсов.</w:t>
            </w:r>
          </w:p>
        </w:tc>
        <w:tc>
          <w:tcPr>
            <w:tcW w:w="1872" w:type="dxa"/>
          </w:tcPr>
          <w:p w:rsidR="002C43DF" w:rsidRPr="003E095F" w:rsidRDefault="002C43DF" w:rsidP="009824AE">
            <w:pPr>
              <w:jc w:val="center"/>
              <w:rPr>
                <w:sz w:val="26"/>
                <w:szCs w:val="26"/>
              </w:rPr>
            </w:pPr>
            <w:r w:rsidRPr="003E095F">
              <w:rPr>
                <w:sz w:val="26"/>
                <w:szCs w:val="26"/>
              </w:rPr>
              <w:t xml:space="preserve">до </w:t>
            </w:r>
            <w:r>
              <w:rPr>
                <w:sz w:val="26"/>
                <w:szCs w:val="26"/>
              </w:rPr>
              <w:t>5</w:t>
            </w:r>
          </w:p>
        </w:tc>
      </w:tr>
      <w:tr w:rsidR="002C43DF" w:rsidRPr="003E095F" w:rsidTr="002E7056">
        <w:trPr>
          <w:trHeight w:val="522"/>
        </w:trPr>
        <w:tc>
          <w:tcPr>
            <w:tcW w:w="7875" w:type="dxa"/>
          </w:tcPr>
          <w:p w:rsidR="002C43DF" w:rsidRPr="003E095F" w:rsidRDefault="002C43DF" w:rsidP="00256C5E">
            <w:pPr>
              <w:overflowPunct/>
              <w:autoSpaceDE/>
              <w:autoSpaceDN/>
              <w:adjustRightInd/>
              <w:ind w:left="720"/>
              <w:jc w:val="both"/>
              <w:textAlignment w:val="auto"/>
              <w:rPr>
                <w:sz w:val="26"/>
                <w:szCs w:val="26"/>
              </w:rPr>
            </w:pPr>
          </w:p>
        </w:tc>
        <w:tc>
          <w:tcPr>
            <w:tcW w:w="1872" w:type="dxa"/>
          </w:tcPr>
          <w:p w:rsidR="002C43DF" w:rsidRPr="003E095F" w:rsidRDefault="002C43DF" w:rsidP="00D335E9">
            <w:pPr>
              <w:jc w:val="center"/>
              <w:rPr>
                <w:sz w:val="26"/>
                <w:szCs w:val="26"/>
              </w:rPr>
            </w:pPr>
          </w:p>
        </w:tc>
      </w:tr>
      <w:tr w:rsidR="002C43DF" w:rsidRPr="003E095F" w:rsidTr="002E7056">
        <w:trPr>
          <w:trHeight w:val="522"/>
        </w:trPr>
        <w:tc>
          <w:tcPr>
            <w:tcW w:w="7875" w:type="dxa"/>
          </w:tcPr>
          <w:p w:rsidR="002C43DF" w:rsidRPr="003E095F" w:rsidRDefault="002C43DF" w:rsidP="00DC363C">
            <w:pPr>
              <w:numPr>
                <w:ilvl w:val="0"/>
                <w:numId w:val="19"/>
              </w:numPr>
              <w:rPr>
                <w:b/>
                <w:sz w:val="26"/>
                <w:szCs w:val="26"/>
              </w:rPr>
            </w:pPr>
            <w:r w:rsidRPr="003E095F">
              <w:rPr>
                <w:b/>
                <w:sz w:val="26"/>
                <w:szCs w:val="26"/>
              </w:rPr>
              <w:t>Обобщение и распространение собственного педагогического опыта</w:t>
            </w:r>
          </w:p>
        </w:tc>
        <w:tc>
          <w:tcPr>
            <w:tcW w:w="1872" w:type="dxa"/>
          </w:tcPr>
          <w:p w:rsidR="002C43DF" w:rsidRPr="003E095F" w:rsidRDefault="002C43DF" w:rsidP="00D335E9">
            <w:pPr>
              <w:jc w:val="center"/>
              <w:rPr>
                <w:sz w:val="26"/>
                <w:szCs w:val="26"/>
              </w:rPr>
            </w:pPr>
          </w:p>
        </w:tc>
      </w:tr>
      <w:tr w:rsidR="002C43DF" w:rsidRPr="003E095F" w:rsidTr="00DD63A5">
        <w:trPr>
          <w:trHeight w:val="501"/>
        </w:trPr>
        <w:tc>
          <w:tcPr>
            <w:tcW w:w="7875" w:type="dxa"/>
          </w:tcPr>
          <w:p w:rsidR="002C43DF" w:rsidRPr="003E095F" w:rsidRDefault="002C43DF" w:rsidP="00DC363C">
            <w:pPr>
              <w:numPr>
                <w:ilvl w:val="1"/>
                <w:numId w:val="19"/>
              </w:numPr>
              <w:overflowPunct/>
              <w:autoSpaceDE/>
              <w:autoSpaceDN/>
              <w:adjustRightInd/>
              <w:jc w:val="both"/>
              <w:textAlignment w:val="auto"/>
              <w:rPr>
                <w:sz w:val="26"/>
                <w:szCs w:val="26"/>
              </w:rPr>
            </w:pPr>
            <w:r w:rsidRPr="003E095F">
              <w:rPr>
                <w:sz w:val="26"/>
                <w:szCs w:val="26"/>
              </w:rPr>
              <w:t>Актуальность и инновационный характер педагогического опыта;</w:t>
            </w:r>
          </w:p>
        </w:tc>
        <w:tc>
          <w:tcPr>
            <w:tcW w:w="1872" w:type="dxa"/>
          </w:tcPr>
          <w:p w:rsidR="002C43DF" w:rsidRPr="003E095F" w:rsidRDefault="002C43DF" w:rsidP="008566A9">
            <w:pPr>
              <w:jc w:val="center"/>
              <w:rPr>
                <w:sz w:val="26"/>
                <w:szCs w:val="26"/>
              </w:rPr>
            </w:pPr>
            <w:r w:rsidRPr="003E095F">
              <w:rPr>
                <w:sz w:val="26"/>
                <w:szCs w:val="26"/>
              </w:rPr>
              <w:t xml:space="preserve">до </w:t>
            </w:r>
            <w:r>
              <w:rPr>
                <w:sz w:val="26"/>
                <w:szCs w:val="26"/>
              </w:rPr>
              <w:t>8</w:t>
            </w:r>
          </w:p>
        </w:tc>
      </w:tr>
      <w:tr w:rsidR="002C43DF" w:rsidRPr="003E095F" w:rsidTr="002E7056">
        <w:trPr>
          <w:trHeight w:val="522"/>
        </w:trPr>
        <w:tc>
          <w:tcPr>
            <w:tcW w:w="7875" w:type="dxa"/>
          </w:tcPr>
          <w:p w:rsidR="002C43DF" w:rsidRDefault="002C43DF" w:rsidP="00DC363C">
            <w:pPr>
              <w:numPr>
                <w:ilvl w:val="1"/>
                <w:numId w:val="19"/>
              </w:numPr>
              <w:overflowPunct/>
              <w:autoSpaceDE/>
              <w:autoSpaceDN/>
              <w:adjustRightInd/>
              <w:jc w:val="both"/>
              <w:textAlignment w:val="auto"/>
              <w:rPr>
                <w:sz w:val="26"/>
                <w:szCs w:val="26"/>
              </w:rPr>
            </w:pPr>
            <w:r w:rsidRPr="003E095F">
              <w:rPr>
                <w:sz w:val="26"/>
                <w:szCs w:val="26"/>
              </w:rPr>
              <w:t>Обобщение и распространение опыта в семинарах, конференциях, мастер – классах, других формах методической работы</w:t>
            </w:r>
            <w:r>
              <w:rPr>
                <w:sz w:val="26"/>
                <w:szCs w:val="26"/>
              </w:rPr>
              <w:t>:</w:t>
            </w:r>
          </w:p>
          <w:p w:rsidR="002C43DF" w:rsidRPr="008566A9" w:rsidRDefault="002C43DF" w:rsidP="008566A9">
            <w:pPr>
              <w:pStyle w:val="a8"/>
              <w:numPr>
                <w:ilvl w:val="2"/>
                <w:numId w:val="19"/>
              </w:numPr>
              <w:overflowPunct/>
              <w:autoSpaceDE/>
              <w:autoSpaceDN/>
              <w:adjustRightInd/>
              <w:jc w:val="both"/>
              <w:textAlignment w:val="auto"/>
              <w:rPr>
                <w:sz w:val="26"/>
                <w:szCs w:val="26"/>
              </w:rPr>
            </w:pPr>
            <w:r w:rsidRPr="008566A9">
              <w:rPr>
                <w:sz w:val="26"/>
                <w:szCs w:val="26"/>
              </w:rPr>
              <w:t xml:space="preserve">школьный </w:t>
            </w:r>
            <w:r>
              <w:rPr>
                <w:sz w:val="26"/>
                <w:szCs w:val="26"/>
              </w:rPr>
              <w:t>уровень;</w:t>
            </w:r>
          </w:p>
          <w:p w:rsidR="002C43DF" w:rsidRPr="008566A9" w:rsidRDefault="002C43DF" w:rsidP="008566A9">
            <w:pPr>
              <w:pStyle w:val="a8"/>
              <w:numPr>
                <w:ilvl w:val="2"/>
                <w:numId w:val="19"/>
              </w:numPr>
              <w:overflowPunct/>
              <w:autoSpaceDE/>
              <w:autoSpaceDN/>
              <w:adjustRightInd/>
              <w:jc w:val="both"/>
              <w:textAlignment w:val="auto"/>
              <w:rPr>
                <w:sz w:val="26"/>
                <w:szCs w:val="26"/>
              </w:rPr>
            </w:pPr>
            <w:r w:rsidRPr="008566A9">
              <w:rPr>
                <w:sz w:val="26"/>
                <w:szCs w:val="26"/>
              </w:rPr>
              <w:t>муниципальный уровень;</w:t>
            </w:r>
          </w:p>
          <w:p w:rsidR="002C43DF" w:rsidRPr="003E095F" w:rsidRDefault="002C43DF" w:rsidP="004F36A7">
            <w:pPr>
              <w:ind w:firstLine="709"/>
              <w:jc w:val="both"/>
              <w:rPr>
                <w:sz w:val="26"/>
                <w:szCs w:val="26"/>
              </w:rPr>
            </w:pPr>
            <w:r>
              <w:rPr>
                <w:sz w:val="26"/>
                <w:szCs w:val="26"/>
              </w:rPr>
              <w:t xml:space="preserve">4.2.3. </w:t>
            </w:r>
            <w:r w:rsidRPr="003E095F">
              <w:rPr>
                <w:sz w:val="26"/>
                <w:szCs w:val="26"/>
              </w:rPr>
              <w:t xml:space="preserve"> региональный </w:t>
            </w:r>
            <w:r>
              <w:rPr>
                <w:sz w:val="26"/>
                <w:szCs w:val="26"/>
              </w:rPr>
              <w:t>уровень</w:t>
            </w:r>
            <w:r w:rsidRPr="003E095F">
              <w:rPr>
                <w:sz w:val="26"/>
                <w:szCs w:val="26"/>
              </w:rPr>
              <w:t>;</w:t>
            </w:r>
          </w:p>
          <w:p w:rsidR="002C43DF" w:rsidRDefault="002C43DF" w:rsidP="004F36A7">
            <w:pPr>
              <w:ind w:firstLine="709"/>
              <w:jc w:val="both"/>
              <w:rPr>
                <w:sz w:val="26"/>
                <w:szCs w:val="26"/>
              </w:rPr>
            </w:pPr>
            <w:r>
              <w:rPr>
                <w:sz w:val="26"/>
                <w:szCs w:val="26"/>
              </w:rPr>
              <w:t xml:space="preserve">4.2.4. </w:t>
            </w:r>
            <w:r w:rsidRPr="003E095F">
              <w:rPr>
                <w:sz w:val="26"/>
                <w:szCs w:val="26"/>
              </w:rPr>
              <w:t xml:space="preserve"> </w:t>
            </w:r>
            <w:r>
              <w:rPr>
                <w:sz w:val="26"/>
                <w:szCs w:val="26"/>
              </w:rPr>
              <w:t>всероссийский уровень;</w:t>
            </w:r>
          </w:p>
          <w:p w:rsidR="002C43DF" w:rsidRPr="003E095F" w:rsidRDefault="002C43DF" w:rsidP="003924AB">
            <w:pPr>
              <w:overflowPunct/>
              <w:autoSpaceDE/>
              <w:autoSpaceDN/>
              <w:adjustRightInd/>
              <w:jc w:val="both"/>
              <w:textAlignment w:val="auto"/>
              <w:rPr>
                <w:sz w:val="26"/>
                <w:szCs w:val="26"/>
              </w:rPr>
            </w:pPr>
            <w:r>
              <w:rPr>
                <w:sz w:val="26"/>
                <w:szCs w:val="26"/>
              </w:rPr>
              <w:t xml:space="preserve">           4.2.5. международный уровень.</w:t>
            </w:r>
          </w:p>
        </w:tc>
        <w:tc>
          <w:tcPr>
            <w:tcW w:w="1872" w:type="dxa"/>
          </w:tcPr>
          <w:p w:rsidR="002C43DF" w:rsidRDefault="002C43DF" w:rsidP="00D335E9">
            <w:pPr>
              <w:jc w:val="center"/>
              <w:rPr>
                <w:sz w:val="26"/>
                <w:szCs w:val="26"/>
              </w:rPr>
            </w:pPr>
          </w:p>
          <w:p w:rsidR="002C43DF" w:rsidRDefault="002C43DF" w:rsidP="00D335E9">
            <w:pPr>
              <w:jc w:val="center"/>
              <w:rPr>
                <w:sz w:val="26"/>
                <w:szCs w:val="26"/>
              </w:rPr>
            </w:pPr>
          </w:p>
          <w:p w:rsidR="002C43DF" w:rsidRDefault="002C43DF" w:rsidP="00D335E9">
            <w:pPr>
              <w:jc w:val="center"/>
              <w:rPr>
                <w:sz w:val="26"/>
                <w:szCs w:val="26"/>
              </w:rPr>
            </w:pPr>
          </w:p>
          <w:p w:rsidR="002C43DF" w:rsidRDefault="008C49D5" w:rsidP="00327A34">
            <w:pPr>
              <w:jc w:val="center"/>
              <w:rPr>
                <w:sz w:val="26"/>
                <w:szCs w:val="26"/>
              </w:rPr>
            </w:pPr>
            <w:r>
              <w:rPr>
                <w:sz w:val="26"/>
                <w:szCs w:val="26"/>
              </w:rPr>
              <w:t>4</w:t>
            </w:r>
          </w:p>
          <w:p w:rsidR="002C43DF" w:rsidRDefault="008C49D5" w:rsidP="00327A34">
            <w:pPr>
              <w:jc w:val="center"/>
              <w:rPr>
                <w:sz w:val="26"/>
                <w:szCs w:val="26"/>
              </w:rPr>
            </w:pPr>
            <w:r>
              <w:rPr>
                <w:sz w:val="26"/>
                <w:szCs w:val="26"/>
              </w:rPr>
              <w:t>6</w:t>
            </w:r>
          </w:p>
          <w:p w:rsidR="002C43DF" w:rsidRDefault="008C49D5" w:rsidP="00327A34">
            <w:pPr>
              <w:jc w:val="center"/>
              <w:rPr>
                <w:sz w:val="26"/>
                <w:szCs w:val="26"/>
              </w:rPr>
            </w:pPr>
            <w:r>
              <w:rPr>
                <w:sz w:val="26"/>
                <w:szCs w:val="26"/>
              </w:rPr>
              <w:t>7</w:t>
            </w:r>
          </w:p>
          <w:p w:rsidR="002C43DF" w:rsidRDefault="002C43DF" w:rsidP="00327A34">
            <w:pPr>
              <w:jc w:val="center"/>
              <w:rPr>
                <w:sz w:val="26"/>
                <w:szCs w:val="26"/>
              </w:rPr>
            </w:pPr>
            <w:r>
              <w:rPr>
                <w:sz w:val="26"/>
                <w:szCs w:val="26"/>
              </w:rPr>
              <w:t>8</w:t>
            </w:r>
          </w:p>
          <w:p w:rsidR="002C43DF" w:rsidRPr="003E095F" w:rsidRDefault="002C43DF" w:rsidP="00327A34">
            <w:pPr>
              <w:jc w:val="center"/>
              <w:rPr>
                <w:sz w:val="26"/>
                <w:szCs w:val="26"/>
              </w:rPr>
            </w:pPr>
            <w:r>
              <w:rPr>
                <w:sz w:val="26"/>
                <w:szCs w:val="26"/>
              </w:rPr>
              <w:t>10</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sz w:val="26"/>
                <w:szCs w:val="26"/>
              </w:rPr>
            </w:pPr>
            <w:r w:rsidRPr="003E095F">
              <w:rPr>
                <w:sz w:val="26"/>
                <w:szCs w:val="26"/>
              </w:rPr>
              <w:t>Использование средств информационных технологий:</w:t>
            </w:r>
          </w:p>
          <w:p w:rsidR="002C43DF" w:rsidRPr="003E095F" w:rsidRDefault="002C43DF" w:rsidP="004F36A7">
            <w:pPr>
              <w:ind w:firstLine="709"/>
              <w:jc w:val="both"/>
              <w:rPr>
                <w:sz w:val="26"/>
                <w:szCs w:val="26"/>
              </w:rPr>
            </w:pPr>
            <w:r>
              <w:rPr>
                <w:sz w:val="26"/>
                <w:szCs w:val="26"/>
              </w:rPr>
              <w:t xml:space="preserve">4.3.1. </w:t>
            </w:r>
            <w:r w:rsidRPr="003E095F">
              <w:rPr>
                <w:sz w:val="26"/>
                <w:szCs w:val="26"/>
              </w:rPr>
              <w:t xml:space="preserve"> наличие собственного сайта или </w:t>
            </w:r>
            <w:proofErr w:type="spellStart"/>
            <w:r w:rsidRPr="003E095F">
              <w:rPr>
                <w:sz w:val="26"/>
                <w:szCs w:val="26"/>
              </w:rPr>
              <w:t>блога</w:t>
            </w:r>
            <w:proofErr w:type="spellEnd"/>
            <w:r>
              <w:rPr>
                <w:sz w:val="26"/>
                <w:szCs w:val="26"/>
              </w:rPr>
              <w:t>;</w:t>
            </w:r>
          </w:p>
          <w:p w:rsidR="002C43DF" w:rsidRPr="003E095F" w:rsidRDefault="002C43DF" w:rsidP="004F36A7">
            <w:pPr>
              <w:ind w:firstLine="709"/>
              <w:jc w:val="both"/>
              <w:rPr>
                <w:sz w:val="26"/>
                <w:szCs w:val="26"/>
              </w:rPr>
            </w:pPr>
            <w:r>
              <w:rPr>
                <w:sz w:val="26"/>
                <w:szCs w:val="26"/>
              </w:rPr>
              <w:t xml:space="preserve">4.3.2. </w:t>
            </w:r>
            <w:r w:rsidRPr="003E095F">
              <w:rPr>
                <w:sz w:val="26"/>
                <w:szCs w:val="26"/>
              </w:rPr>
              <w:t xml:space="preserve"> участие в сетевых профессиональных сообществах</w:t>
            </w:r>
            <w:r>
              <w:rPr>
                <w:sz w:val="26"/>
                <w:szCs w:val="26"/>
              </w:rPr>
              <w:t>;</w:t>
            </w:r>
          </w:p>
          <w:p w:rsidR="002C43DF" w:rsidRPr="003E095F" w:rsidRDefault="002C43DF" w:rsidP="004F36A7">
            <w:pPr>
              <w:ind w:firstLine="709"/>
              <w:jc w:val="both"/>
              <w:rPr>
                <w:sz w:val="26"/>
                <w:szCs w:val="26"/>
              </w:rPr>
            </w:pPr>
            <w:r>
              <w:rPr>
                <w:sz w:val="26"/>
                <w:szCs w:val="26"/>
              </w:rPr>
              <w:t>4.3.3.</w:t>
            </w:r>
            <w:r w:rsidRPr="003E095F">
              <w:rPr>
                <w:sz w:val="26"/>
                <w:szCs w:val="26"/>
              </w:rPr>
              <w:t xml:space="preserve"> представление инновационного опыта на электронных площадках</w:t>
            </w:r>
            <w:r>
              <w:rPr>
                <w:sz w:val="26"/>
                <w:szCs w:val="26"/>
              </w:rPr>
              <w:t>;</w:t>
            </w:r>
          </w:p>
          <w:p w:rsidR="002C43DF" w:rsidRPr="003E095F" w:rsidRDefault="002C43DF" w:rsidP="00B82C52">
            <w:pPr>
              <w:ind w:firstLine="709"/>
              <w:jc w:val="both"/>
              <w:rPr>
                <w:sz w:val="26"/>
                <w:szCs w:val="26"/>
              </w:rPr>
            </w:pPr>
            <w:r>
              <w:rPr>
                <w:sz w:val="26"/>
                <w:szCs w:val="26"/>
              </w:rPr>
              <w:t xml:space="preserve">4.3.4. </w:t>
            </w:r>
            <w:r w:rsidRPr="003E095F">
              <w:rPr>
                <w:sz w:val="26"/>
                <w:szCs w:val="26"/>
              </w:rPr>
              <w:t xml:space="preserve"> участие в Интернет – </w:t>
            </w:r>
            <w:proofErr w:type="gramStart"/>
            <w:r w:rsidRPr="003E095F">
              <w:rPr>
                <w:sz w:val="26"/>
                <w:szCs w:val="26"/>
              </w:rPr>
              <w:t>конференциях</w:t>
            </w:r>
            <w:proofErr w:type="gramEnd"/>
            <w:r w:rsidRPr="003E095F">
              <w:rPr>
                <w:sz w:val="26"/>
                <w:szCs w:val="26"/>
              </w:rPr>
              <w:t xml:space="preserve">, </w:t>
            </w:r>
            <w:proofErr w:type="spellStart"/>
            <w:r w:rsidRPr="003E095F">
              <w:rPr>
                <w:sz w:val="26"/>
                <w:szCs w:val="26"/>
              </w:rPr>
              <w:t>вебинарах</w:t>
            </w:r>
            <w:proofErr w:type="spellEnd"/>
            <w:r w:rsidRPr="003E095F">
              <w:rPr>
                <w:sz w:val="26"/>
                <w:szCs w:val="26"/>
              </w:rPr>
              <w:t>, форумах</w:t>
            </w:r>
            <w:r>
              <w:rPr>
                <w:sz w:val="26"/>
                <w:szCs w:val="26"/>
              </w:rPr>
              <w:t>.</w:t>
            </w:r>
          </w:p>
        </w:tc>
        <w:tc>
          <w:tcPr>
            <w:tcW w:w="1872" w:type="dxa"/>
          </w:tcPr>
          <w:p w:rsidR="002C43DF" w:rsidRDefault="002C43DF" w:rsidP="00D335E9">
            <w:pPr>
              <w:jc w:val="center"/>
              <w:rPr>
                <w:sz w:val="26"/>
                <w:szCs w:val="26"/>
              </w:rPr>
            </w:pPr>
          </w:p>
          <w:p w:rsidR="002C43DF" w:rsidRDefault="002C43DF" w:rsidP="00D335E9">
            <w:pPr>
              <w:jc w:val="center"/>
              <w:rPr>
                <w:sz w:val="26"/>
                <w:szCs w:val="26"/>
              </w:rPr>
            </w:pPr>
            <w:r w:rsidRPr="003E095F">
              <w:rPr>
                <w:sz w:val="26"/>
                <w:szCs w:val="26"/>
              </w:rPr>
              <w:t xml:space="preserve">до </w:t>
            </w:r>
            <w:r>
              <w:rPr>
                <w:sz w:val="26"/>
                <w:szCs w:val="26"/>
              </w:rPr>
              <w:t>10</w:t>
            </w:r>
          </w:p>
          <w:p w:rsidR="002C43DF" w:rsidRDefault="002C43DF" w:rsidP="00D335E9">
            <w:pPr>
              <w:jc w:val="center"/>
              <w:rPr>
                <w:sz w:val="26"/>
                <w:szCs w:val="26"/>
              </w:rPr>
            </w:pPr>
            <w:r w:rsidRPr="003E095F">
              <w:rPr>
                <w:sz w:val="26"/>
                <w:szCs w:val="26"/>
              </w:rPr>
              <w:t xml:space="preserve">до </w:t>
            </w:r>
            <w:r>
              <w:rPr>
                <w:sz w:val="26"/>
                <w:szCs w:val="26"/>
              </w:rPr>
              <w:t>5</w:t>
            </w:r>
          </w:p>
          <w:p w:rsidR="002C43DF" w:rsidRDefault="002C43DF" w:rsidP="00D335E9">
            <w:pPr>
              <w:jc w:val="center"/>
              <w:rPr>
                <w:sz w:val="26"/>
                <w:szCs w:val="26"/>
              </w:rPr>
            </w:pPr>
            <w:r w:rsidRPr="003E095F">
              <w:rPr>
                <w:sz w:val="26"/>
                <w:szCs w:val="26"/>
              </w:rPr>
              <w:t xml:space="preserve">до </w:t>
            </w:r>
            <w:r>
              <w:rPr>
                <w:sz w:val="26"/>
                <w:szCs w:val="26"/>
              </w:rPr>
              <w:t>5</w:t>
            </w:r>
          </w:p>
          <w:p w:rsidR="002C43DF" w:rsidRDefault="002C43DF" w:rsidP="00D335E9">
            <w:pPr>
              <w:jc w:val="center"/>
              <w:rPr>
                <w:sz w:val="26"/>
                <w:szCs w:val="26"/>
              </w:rPr>
            </w:pPr>
          </w:p>
          <w:p w:rsidR="002C43DF" w:rsidRDefault="002C43DF" w:rsidP="00B73BAD">
            <w:pPr>
              <w:jc w:val="center"/>
              <w:rPr>
                <w:sz w:val="26"/>
                <w:szCs w:val="26"/>
              </w:rPr>
            </w:pPr>
            <w:r w:rsidRPr="003E095F">
              <w:rPr>
                <w:sz w:val="26"/>
                <w:szCs w:val="26"/>
              </w:rPr>
              <w:t xml:space="preserve">до </w:t>
            </w:r>
            <w:r>
              <w:rPr>
                <w:sz w:val="26"/>
                <w:szCs w:val="26"/>
              </w:rPr>
              <w:t>5</w:t>
            </w:r>
          </w:p>
          <w:p w:rsidR="002C43DF" w:rsidRPr="003E095F" w:rsidRDefault="002C43DF" w:rsidP="00B82C52">
            <w:pPr>
              <w:rPr>
                <w:sz w:val="26"/>
                <w:szCs w:val="26"/>
              </w:rPr>
            </w:pP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sz w:val="26"/>
                <w:szCs w:val="26"/>
              </w:rPr>
            </w:pPr>
            <w:r w:rsidRPr="003E095F">
              <w:rPr>
                <w:sz w:val="26"/>
                <w:szCs w:val="26"/>
              </w:rPr>
              <w:t>Наличие объемных публикаций: учебное пособие, методические рекомендации, монографии, диссертационные исследования.</w:t>
            </w:r>
          </w:p>
        </w:tc>
        <w:tc>
          <w:tcPr>
            <w:tcW w:w="1872" w:type="dxa"/>
          </w:tcPr>
          <w:p w:rsidR="002C43DF" w:rsidRPr="003E095F" w:rsidRDefault="002C43DF" w:rsidP="00B73BAD">
            <w:pPr>
              <w:jc w:val="center"/>
              <w:rPr>
                <w:sz w:val="26"/>
                <w:szCs w:val="26"/>
              </w:rPr>
            </w:pPr>
            <w:r w:rsidRPr="003E095F">
              <w:rPr>
                <w:sz w:val="26"/>
                <w:szCs w:val="26"/>
              </w:rPr>
              <w:t xml:space="preserve">до </w:t>
            </w:r>
            <w:r>
              <w:rPr>
                <w:sz w:val="26"/>
                <w:szCs w:val="26"/>
              </w:rPr>
              <w:t>15</w:t>
            </w:r>
          </w:p>
        </w:tc>
      </w:tr>
      <w:tr w:rsidR="002C43DF" w:rsidRPr="003E095F" w:rsidTr="002E7056">
        <w:trPr>
          <w:trHeight w:val="522"/>
        </w:trPr>
        <w:tc>
          <w:tcPr>
            <w:tcW w:w="7875" w:type="dxa"/>
          </w:tcPr>
          <w:p w:rsidR="002C43DF" w:rsidRPr="003E095F" w:rsidRDefault="002C43DF" w:rsidP="00D20FE0">
            <w:pPr>
              <w:numPr>
                <w:ilvl w:val="1"/>
                <w:numId w:val="19"/>
              </w:numPr>
              <w:tabs>
                <w:tab w:val="left" w:pos="851"/>
              </w:tabs>
              <w:overflowPunct/>
              <w:autoSpaceDE/>
              <w:autoSpaceDN/>
              <w:adjustRightInd/>
              <w:jc w:val="both"/>
              <w:textAlignment w:val="auto"/>
              <w:rPr>
                <w:sz w:val="26"/>
                <w:szCs w:val="26"/>
              </w:rPr>
            </w:pPr>
            <w:r w:rsidRPr="003E095F">
              <w:rPr>
                <w:sz w:val="26"/>
                <w:szCs w:val="26"/>
              </w:rPr>
              <w:t xml:space="preserve">Наличие </w:t>
            </w:r>
            <w:proofErr w:type="spellStart"/>
            <w:r w:rsidRPr="003E095F">
              <w:rPr>
                <w:sz w:val="26"/>
                <w:szCs w:val="26"/>
              </w:rPr>
              <w:t>учебно</w:t>
            </w:r>
            <w:proofErr w:type="spellEnd"/>
            <w:r w:rsidRPr="003E095F">
              <w:rPr>
                <w:sz w:val="26"/>
                <w:szCs w:val="26"/>
              </w:rPr>
              <w:t xml:space="preserve"> – методических публикаций в региональных и федеральных журналах и сети Интернет;</w:t>
            </w:r>
          </w:p>
        </w:tc>
        <w:tc>
          <w:tcPr>
            <w:tcW w:w="1872" w:type="dxa"/>
          </w:tcPr>
          <w:p w:rsidR="002C43DF" w:rsidRPr="003E095F" w:rsidRDefault="002C43DF" w:rsidP="00B73BAD">
            <w:pPr>
              <w:jc w:val="center"/>
              <w:rPr>
                <w:sz w:val="26"/>
                <w:szCs w:val="26"/>
              </w:rPr>
            </w:pPr>
            <w:r w:rsidRPr="003E095F">
              <w:rPr>
                <w:sz w:val="26"/>
                <w:szCs w:val="26"/>
              </w:rPr>
              <w:t xml:space="preserve">до </w:t>
            </w:r>
            <w:r>
              <w:rPr>
                <w:sz w:val="26"/>
                <w:szCs w:val="26"/>
              </w:rPr>
              <w:t>8</w:t>
            </w:r>
          </w:p>
        </w:tc>
      </w:tr>
      <w:tr w:rsidR="002C43DF" w:rsidRPr="003E095F" w:rsidTr="002E7056">
        <w:trPr>
          <w:trHeight w:val="522"/>
        </w:trPr>
        <w:tc>
          <w:tcPr>
            <w:tcW w:w="7875" w:type="dxa"/>
          </w:tcPr>
          <w:p w:rsidR="002C43DF" w:rsidRPr="003E095F" w:rsidRDefault="002C43DF" w:rsidP="00D20FE0">
            <w:pPr>
              <w:numPr>
                <w:ilvl w:val="1"/>
                <w:numId w:val="19"/>
              </w:numPr>
              <w:tabs>
                <w:tab w:val="left" w:pos="851"/>
              </w:tabs>
              <w:overflowPunct/>
              <w:autoSpaceDE/>
              <w:autoSpaceDN/>
              <w:adjustRightInd/>
              <w:jc w:val="both"/>
              <w:textAlignment w:val="auto"/>
              <w:rPr>
                <w:sz w:val="26"/>
                <w:szCs w:val="26"/>
              </w:rPr>
            </w:pPr>
            <w:r w:rsidRPr="003E095F">
              <w:rPr>
                <w:sz w:val="26"/>
                <w:szCs w:val="26"/>
              </w:rPr>
              <w:t>Наличие международных и российских грантов в области образования;</w:t>
            </w:r>
          </w:p>
        </w:tc>
        <w:tc>
          <w:tcPr>
            <w:tcW w:w="1872" w:type="dxa"/>
          </w:tcPr>
          <w:p w:rsidR="002C43DF" w:rsidRPr="003E095F" w:rsidRDefault="002C43DF" w:rsidP="00903979">
            <w:pPr>
              <w:jc w:val="center"/>
              <w:rPr>
                <w:sz w:val="26"/>
                <w:szCs w:val="26"/>
              </w:rPr>
            </w:pPr>
            <w:r w:rsidRPr="003E095F">
              <w:rPr>
                <w:sz w:val="26"/>
                <w:szCs w:val="26"/>
              </w:rPr>
              <w:t xml:space="preserve">до </w:t>
            </w:r>
            <w:r>
              <w:rPr>
                <w:sz w:val="26"/>
                <w:szCs w:val="26"/>
              </w:rPr>
              <w:t>20</w:t>
            </w:r>
          </w:p>
        </w:tc>
      </w:tr>
      <w:tr w:rsidR="002C43DF" w:rsidRPr="003E095F" w:rsidTr="002E7056">
        <w:trPr>
          <w:trHeight w:val="522"/>
        </w:trPr>
        <w:tc>
          <w:tcPr>
            <w:tcW w:w="7875" w:type="dxa"/>
          </w:tcPr>
          <w:p w:rsidR="002C43DF" w:rsidRPr="003E095F" w:rsidRDefault="002C43DF" w:rsidP="00D20FE0">
            <w:pPr>
              <w:numPr>
                <w:ilvl w:val="1"/>
                <w:numId w:val="19"/>
              </w:numPr>
              <w:tabs>
                <w:tab w:val="left" w:pos="851"/>
              </w:tabs>
              <w:overflowPunct/>
              <w:autoSpaceDE/>
              <w:autoSpaceDN/>
              <w:adjustRightInd/>
              <w:jc w:val="both"/>
              <w:textAlignment w:val="auto"/>
              <w:rPr>
                <w:sz w:val="26"/>
                <w:szCs w:val="26"/>
              </w:rPr>
            </w:pPr>
            <w:r>
              <w:rPr>
                <w:sz w:val="26"/>
                <w:szCs w:val="26"/>
              </w:rPr>
              <w:t>Работа в педагогических лабораториях</w:t>
            </w:r>
          </w:p>
        </w:tc>
        <w:tc>
          <w:tcPr>
            <w:tcW w:w="1872" w:type="dxa"/>
          </w:tcPr>
          <w:p w:rsidR="002C43DF" w:rsidRPr="003E095F" w:rsidRDefault="002C43DF" w:rsidP="00903979">
            <w:pPr>
              <w:jc w:val="center"/>
              <w:rPr>
                <w:sz w:val="26"/>
                <w:szCs w:val="26"/>
              </w:rPr>
            </w:pPr>
            <w:r>
              <w:rPr>
                <w:sz w:val="26"/>
                <w:szCs w:val="26"/>
              </w:rPr>
              <w:t>до 8</w:t>
            </w:r>
          </w:p>
        </w:tc>
      </w:tr>
      <w:tr w:rsidR="002C43DF" w:rsidRPr="003E095F" w:rsidTr="002E7056">
        <w:trPr>
          <w:trHeight w:val="522"/>
        </w:trPr>
        <w:tc>
          <w:tcPr>
            <w:tcW w:w="7875" w:type="dxa"/>
          </w:tcPr>
          <w:p w:rsidR="002C43DF" w:rsidRDefault="002C43DF" w:rsidP="00D20FE0">
            <w:pPr>
              <w:numPr>
                <w:ilvl w:val="1"/>
                <w:numId w:val="19"/>
              </w:numPr>
              <w:tabs>
                <w:tab w:val="clear" w:pos="720"/>
                <w:tab w:val="left" w:pos="709"/>
                <w:tab w:val="left" w:pos="851"/>
              </w:tabs>
              <w:overflowPunct/>
              <w:autoSpaceDE/>
              <w:autoSpaceDN/>
              <w:adjustRightInd/>
              <w:jc w:val="both"/>
              <w:textAlignment w:val="auto"/>
              <w:rPr>
                <w:sz w:val="26"/>
                <w:szCs w:val="26"/>
              </w:rPr>
            </w:pPr>
            <w:r>
              <w:rPr>
                <w:sz w:val="26"/>
                <w:szCs w:val="26"/>
              </w:rPr>
              <w:t>Прохождение дополнительных курсов (дистанционных или иных)</w:t>
            </w:r>
          </w:p>
        </w:tc>
        <w:tc>
          <w:tcPr>
            <w:tcW w:w="1872" w:type="dxa"/>
          </w:tcPr>
          <w:p w:rsidR="002C43DF" w:rsidRPr="003E095F" w:rsidRDefault="002C43DF" w:rsidP="00903979">
            <w:pPr>
              <w:jc w:val="center"/>
              <w:rPr>
                <w:sz w:val="26"/>
                <w:szCs w:val="26"/>
              </w:rPr>
            </w:pPr>
            <w:r w:rsidRPr="003E095F">
              <w:rPr>
                <w:sz w:val="26"/>
                <w:szCs w:val="26"/>
              </w:rPr>
              <w:t xml:space="preserve">до </w:t>
            </w:r>
            <w:r>
              <w:rPr>
                <w:sz w:val="26"/>
                <w:szCs w:val="26"/>
              </w:rPr>
              <w:t>5</w:t>
            </w:r>
          </w:p>
        </w:tc>
      </w:tr>
      <w:tr w:rsidR="004824CA" w:rsidRPr="003E095F" w:rsidTr="002E7056">
        <w:trPr>
          <w:trHeight w:val="522"/>
        </w:trPr>
        <w:tc>
          <w:tcPr>
            <w:tcW w:w="7875" w:type="dxa"/>
          </w:tcPr>
          <w:p w:rsidR="004824CA" w:rsidRDefault="004824CA" w:rsidP="00D20FE0">
            <w:pPr>
              <w:numPr>
                <w:ilvl w:val="1"/>
                <w:numId w:val="19"/>
              </w:numPr>
              <w:tabs>
                <w:tab w:val="clear" w:pos="720"/>
                <w:tab w:val="left" w:pos="709"/>
                <w:tab w:val="left" w:pos="851"/>
              </w:tabs>
              <w:overflowPunct/>
              <w:autoSpaceDE/>
              <w:autoSpaceDN/>
              <w:adjustRightInd/>
              <w:jc w:val="both"/>
              <w:textAlignment w:val="auto"/>
              <w:rPr>
                <w:sz w:val="26"/>
                <w:szCs w:val="26"/>
              </w:rPr>
            </w:pPr>
            <w:r>
              <w:rPr>
                <w:sz w:val="26"/>
                <w:szCs w:val="26"/>
              </w:rPr>
              <w:t>Участие в очных форумах, конференциях, семинарах</w:t>
            </w:r>
          </w:p>
        </w:tc>
        <w:tc>
          <w:tcPr>
            <w:tcW w:w="1872" w:type="dxa"/>
          </w:tcPr>
          <w:p w:rsidR="004824CA" w:rsidRPr="003E095F" w:rsidRDefault="004824CA" w:rsidP="00903979">
            <w:pPr>
              <w:jc w:val="center"/>
              <w:rPr>
                <w:sz w:val="26"/>
                <w:szCs w:val="26"/>
              </w:rPr>
            </w:pPr>
            <w:r w:rsidRPr="003E095F">
              <w:rPr>
                <w:sz w:val="26"/>
                <w:szCs w:val="26"/>
              </w:rPr>
              <w:t xml:space="preserve">до </w:t>
            </w:r>
            <w:r>
              <w:rPr>
                <w:sz w:val="26"/>
                <w:szCs w:val="26"/>
              </w:rPr>
              <w:t>5</w:t>
            </w:r>
          </w:p>
        </w:tc>
      </w:tr>
      <w:tr w:rsidR="002C43DF" w:rsidRPr="003E095F" w:rsidTr="002E7056">
        <w:trPr>
          <w:trHeight w:val="522"/>
        </w:trPr>
        <w:tc>
          <w:tcPr>
            <w:tcW w:w="7875" w:type="dxa"/>
          </w:tcPr>
          <w:p w:rsidR="002C43DF" w:rsidRPr="003E095F" w:rsidRDefault="002C43DF" w:rsidP="00256C5E">
            <w:pPr>
              <w:overflowPunct/>
              <w:autoSpaceDE/>
              <w:autoSpaceDN/>
              <w:adjustRightInd/>
              <w:ind w:left="720"/>
              <w:jc w:val="both"/>
              <w:textAlignment w:val="auto"/>
              <w:rPr>
                <w:sz w:val="26"/>
                <w:szCs w:val="26"/>
              </w:rPr>
            </w:pPr>
          </w:p>
        </w:tc>
        <w:tc>
          <w:tcPr>
            <w:tcW w:w="1872" w:type="dxa"/>
          </w:tcPr>
          <w:p w:rsidR="002C43DF" w:rsidRPr="003E095F" w:rsidRDefault="002C43DF" w:rsidP="00D335E9">
            <w:pPr>
              <w:jc w:val="center"/>
              <w:rPr>
                <w:sz w:val="26"/>
                <w:szCs w:val="26"/>
              </w:rPr>
            </w:pPr>
          </w:p>
        </w:tc>
      </w:tr>
      <w:tr w:rsidR="002C43DF" w:rsidRPr="003E095F" w:rsidTr="002E7056">
        <w:trPr>
          <w:trHeight w:val="522"/>
        </w:trPr>
        <w:tc>
          <w:tcPr>
            <w:tcW w:w="7875" w:type="dxa"/>
          </w:tcPr>
          <w:p w:rsidR="002C43DF" w:rsidRPr="003E095F" w:rsidRDefault="002C43DF" w:rsidP="00DC363C">
            <w:pPr>
              <w:numPr>
                <w:ilvl w:val="0"/>
                <w:numId w:val="19"/>
              </w:numPr>
              <w:jc w:val="both"/>
              <w:rPr>
                <w:b/>
                <w:color w:val="000000"/>
                <w:sz w:val="26"/>
                <w:szCs w:val="26"/>
              </w:rPr>
            </w:pPr>
            <w:r w:rsidRPr="003E095F">
              <w:rPr>
                <w:b/>
                <w:color w:val="000000"/>
                <w:sz w:val="26"/>
                <w:szCs w:val="26"/>
              </w:rPr>
              <w:t>Участие в муниципальных, региональных и федеральных профессиональных конкурсах:</w:t>
            </w:r>
          </w:p>
        </w:tc>
        <w:tc>
          <w:tcPr>
            <w:tcW w:w="1872" w:type="dxa"/>
          </w:tcPr>
          <w:p w:rsidR="002C43DF" w:rsidRPr="003E095F" w:rsidRDefault="002C43DF" w:rsidP="00D335E9">
            <w:pPr>
              <w:jc w:val="center"/>
              <w:rPr>
                <w:sz w:val="26"/>
                <w:szCs w:val="26"/>
              </w:rPr>
            </w:pP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color w:val="000000"/>
                <w:sz w:val="26"/>
                <w:szCs w:val="26"/>
              </w:rPr>
            </w:pPr>
            <w:r w:rsidRPr="003E095F">
              <w:rPr>
                <w:color w:val="000000"/>
                <w:sz w:val="26"/>
                <w:szCs w:val="26"/>
              </w:rPr>
              <w:t>участие в профессиональных конкурсах школьного и муниципального уровней</w:t>
            </w:r>
          </w:p>
        </w:tc>
        <w:tc>
          <w:tcPr>
            <w:tcW w:w="1872" w:type="dxa"/>
          </w:tcPr>
          <w:p w:rsidR="002C43DF" w:rsidRPr="003E095F" w:rsidRDefault="002C43DF" w:rsidP="00196C1D">
            <w:pPr>
              <w:jc w:val="center"/>
              <w:rPr>
                <w:sz w:val="26"/>
                <w:szCs w:val="26"/>
              </w:rPr>
            </w:pPr>
            <w:r w:rsidRPr="003E095F">
              <w:rPr>
                <w:sz w:val="26"/>
                <w:szCs w:val="26"/>
              </w:rPr>
              <w:t xml:space="preserve">до </w:t>
            </w:r>
            <w:r>
              <w:rPr>
                <w:sz w:val="26"/>
                <w:szCs w:val="26"/>
              </w:rPr>
              <w:t>8</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color w:val="000000"/>
                <w:sz w:val="26"/>
                <w:szCs w:val="26"/>
              </w:rPr>
            </w:pPr>
            <w:r w:rsidRPr="003E095F">
              <w:rPr>
                <w:color w:val="000000"/>
                <w:sz w:val="26"/>
                <w:szCs w:val="26"/>
              </w:rPr>
              <w:t>призер профессиональных конкурсов муниципального уровня</w:t>
            </w:r>
          </w:p>
        </w:tc>
        <w:tc>
          <w:tcPr>
            <w:tcW w:w="1872" w:type="dxa"/>
          </w:tcPr>
          <w:p w:rsidR="002C43DF" w:rsidRPr="003E095F" w:rsidRDefault="002C43DF" w:rsidP="00196C1D">
            <w:pPr>
              <w:jc w:val="center"/>
              <w:rPr>
                <w:sz w:val="26"/>
                <w:szCs w:val="26"/>
              </w:rPr>
            </w:pPr>
            <w:r w:rsidRPr="003E095F">
              <w:rPr>
                <w:sz w:val="26"/>
                <w:szCs w:val="26"/>
              </w:rPr>
              <w:t xml:space="preserve">до </w:t>
            </w:r>
            <w:r>
              <w:rPr>
                <w:sz w:val="26"/>
                <w:szCs w:val="26"/>
              </w:rPr>
              <w:t>10</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color w:val="000000"/>
                <w:sz w:val="26"/>
                <w:szCs w:val="26"/>
              </w:rPr>
            </w:pPr>
            <w:r w:rsidRPr="003E095F">
              <w:rPr>
                <w:color w:val="000000"/>
                <w:sz w:val="26"/>
                <w:szCs w:val="26"/>
              </w:rPr>
              <w:lastRenderedPageBreak/>
              <w:t xml:space="preserve"> участие в профессиональных конкурсах регионального уровня</w:t>
            </w:r>
          </w:p>
        </w:tc>
        <w:tc>
          <w:tcPr>
            <w:tcW w:w="1872" w:type="dxa"/>
          </w:tcPr>
          <w:p w:rsidR="002C43DF" w:rsidRPr="003E095F" w:rsidRDefault="002C43DF" w:rsidP="00B82C52">
            <w:pPr>
              <w:jc w:val="center"/>
              <w:rPr>
                <w:sz w:val="26"/>
                <w:szCs w:val="26"/>
              </w:rPr>
            </w:pPr>
            <w:r w:rsidRPr="003E095F">
              <w:rPr>
                <w:sz w:val="26"/>
                <w:szCs w:val="26"/>
              </w:rPr>
              <w:t xml:space="preserve">до </w:t>
            </w:r>
            <w:r>
              <w:rPr>
                <w:sz w:val="26"/>
                <w:szCs w:val="26"/>
              </w:rPr>
              <w:t>10</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color w:val="000000"/>
                <w:sz w:val="26"/>
                <w:szCs w:val="26"/>
              </w:rPr>
            </w:pPr>
            <w:r w:rsidRPr="003E095F">
              <w:rPr>
                <w:color w:val="000000"/>
                <w:sz w:val="26"/>
                <w:szCs w:val="26"/>
              </w:rPr>
              <w:t>победитель (финалист) профессиональных конкурсов регионального уровня</w:t>
            </w:r>
          </w:p>
        </w:tc>
        <w:tc>
          <w:tcPr>
            <w:tcW w:w="1872" w:type="dxa"/>
          </w:tcPr>
          <w:p w:rsidR="002C43DF" w:rsidRPr="003E095F" w:rsidRDefault="002C43DF" w:rsidP="00B82C52">
            <w:pPr>
              <w:jc w:val="center"/>
              <w:rPr>
                <w:sz w:val="26"/>
                <w:szCs w:val="26"/>
              </w:rPr>
            </w:pPr>
            <w:r w:rsidRPr="003E095F">
              <w:rPr>
                <w:sz w:val="26"/>
                <w:szCs w:val="26"/>
              </w:rPr>
              <w:t xml:space="preserve">до </w:t>
            </w:r>
            <w:r>
              <w:rPr>
                <w:sz w:val="26"/>
                <w:szCs w:val="26"/>
              </w:rPr>
              <w:t>12</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color w:val="000000"/>
                <w:sz w:val="26"/>
                <w:szCs w:val="26"/>
              </w:rPr>
            </w:pPr>
            <w:r w:rsidRPr="003E095F">
              <w:rPr>
                <w:color w:val="000000"/>
                <w:sz w:val="26"/>
                <w:szCs w:val="26"/>
              </w:rPr>
              <w:t>участие в профессиональных конкурсах всероссийского уровня</w:t>
            </w:r>
          </w:p>
        </w:tc>
        <w:tc>
          <w:tcPr>
            <w:tcW w:w="1872" w:type="dxa"/>
          </w:tcPr>
          <w:p w:rsidR="002C43DF" w:rsidRPr="003E095F" w:rsidRDefault="002C43DF" w:rsidP="00B82C52">
            <w:pPr>
              <w:jc w:val="center"/>
              <w:rPr>
                <w:sz w:val="26"/>
                <w:szCs w:val="26"/>
              </w:rPr>
            </w:pPr>
            <w:r w:rsidRPr="003E095F">
              <w:rPr>
                <w:sz w:val="26"/>
                <w:szCs w:val="26"/>
              </w:rPr>
              <w:t xml:space="preserve">до </w:t>
            </w:r>
            <w:r>
              <w:rPr>
                <w:sz w:val="26"/>
                <w:szCs w:val="26"/>
              </w:rPr>
              <w:t>12</w:t>
            </w:r>
          </w:p>
        </w:tc>
      </w:tr>
      <w:tr w:rsidR="002C43DF" w:rsidRPr="003E095F" w:rsidTr="002E7056">
        <w:trPr>
          <w:trHeight w:val="522"/>
        </w:trPr>
        <w:tc>
          <w:tcPr>
            <w:tcW w:w="7875" w:type="dxa"/>
          </w:tcPr>
          <w:p w:rsidR="002C43DF" w:rsidRPr="003E095F" w:rsidRDefault="002C43DF" w:rsidP="00DC363C">
            <w:pPr>
              <w:numPr>
                <w:ilvl w:val="1"/>
                <w:numId w:val="19"/>
              </w:numPr>
              <w:overflowPunct/>
              <w:autoSpaceDE/>
              <w:autoSpaceDN/>
              <w:adjustRightInd/>
              <w:jc w:val="both"/>
              <w:textAlignment w:val="auto"/>
              <w:rPr>
                <w:color w:val="000000"/>
                <w:sz w:val="26"/>
                <w:szCs w:val="26"/>
              </w:rPr>
            </w:pPr>
            <w:r w:rsidRPr="003E095F">
              <w:rPr>
                <w:color w:val="000000"/>
                <w:sz w:val="26"/>
                <w:szCs w:val="26"/>
              </w:rPr>
              <w:t>победитель (финалист) профессиональных конкурсов всероссийского уровня</w:t>
            </w:r>
          </w:p>
        </w:tc>
        <w:tc>
          <w:tcPr>
            <w:tcW w:w="1872" w:type="dxa"/>
          </w:tcPr>
          <w:p w:rsidR="002C43DF" w:rsidRPr="003E095F" w:rsidRDefault="002C43DF" w:rsidP="00B82C52">
            <w:pPr>
              <w:jc w:val="center"/>
              <w:rPr>
                <w:sz w:val="26"/>
                <w:szCs w:val="26"/>
              </w:rPr>
            </w:pPr>
            <w:r w:rsidRPr="003E095F">
              <w:rPr>
                <w:sz w:val="26"/>
                <w:szCs w:val="26"/>
              </w:rPr>
              <w:t xml:space="preserve">до </w:t>
            </w:r>
            <w:r>
              <w:rPr>
                <w:sz w:val="26"/>
                <w:szCs w:val="26"/>
              </w:rPr>
              <w:t>15</w:t>
            </w:r>
          </w:p>
        </w:tc>
      </w:tr>
      <w:tr w:rsidR="002C43DF" w:rsidRPr="003E095F" w:rsidTr="002E7056">
        <w:trPr>
          <w:trHeight w:val="522"/>
        </w:trPr>
        <w:tc>
          <w:tcPr>
            <w:tcW w:w="7875" w:type="dxa"/>
          </w:tcPr>
          <w:p w:rsidR="002C43DF" w:rsidRPr="003E095F" w:rsidRDefault="002C43DF" w:rsidP="00E22505">
            <w:pPr>
              <w:overflowPunct/>
              <w:autoSpaceDE/>
              <w:autoSpaceDN/>
              <w:adjustRightInd/>
              <w:ind w:left="720"/>
              <w:jc w:val="both"/>
              <w:textAlignment w:val="auto"/>
              <w:rPr>
                <w:color w:val="000000"/>
                <w:sz w:val="26"/>
                <w:szCs w:val="26"/>
              </w:rPr>
            </w:pPr>
          </w:p>
        </w:tc>
        <w:tc>
          <w:tcPr>
            <w:tcW w:w="1872" w:type="dxa"/>
          </w:tcPr>
          <w:p w:rsidR="002C43DF" w:rsidRPr="003E095F" w:rsidRDefault="002C43DF" w:rsidP="00D335E9">
            <w:pPr>
              <w:jc w:val="center"/>
              <w:rPr>
                <w:sz w:val="26"/>
                <w:szCs w:val="26"/>
              </w:rPr>
            </w:pPr>
          </w:p>
        </w:tc>
      </w:tr>
      <w:tr w:rsidR="002C43DF" w:rsidRPr="003E095F" w:rsidTr="002E7056">
        <w:trPr>
          <w:trHeight w:val="522"/>
        </w:trPr>
        <w:tc>
          <w:tcPr>
            <w:tcW w:w="7875" w:type="dxa"/>
          </w:tcPr>
          <w:p w:rsidR="002C43DF" w:rsidRPr="003E095F" w:rsidRDefault="002C43DF" w:rsidP="00DC363C">
            <w:pPr>
              <w:numPr>
                <w:ilvl w:val="0"/>
                <w:numId w:val="19"/>
              </w:numPr>
              <w:jc w:val="both"/>
              <w:rPr>
                <w:b/>
                <w:sz w:val="26"/>
                <w:szCs w:val="26"/>
              </w:rPr>
            </w:pPr>
            <w:r w:rsidRPr="003E095F">
              <w:rPr>
                <w:b/>
                <w:sz w:val="26"/>
                <w:szCs w:val="26"/>
              </w:rPr>
              <w:t>Прочие критерии</w:t>
            </w:r>
          </w:p>
        </w:tc>
        <w:tc>
          <w:tcPr>
            <w:tcW w:w="1872" w:type="dxa"/>
          </w:tcPr>
          <w:p w:rsidR="002C43DF" w:rsidRPr="003E095F" w:rsidRDefault="002C43DF" w:rsidP="00D335E9">
            <w:pPr>
              <w:jc w:val="center"/>
              <w:rPr>
                <w:sz w:val="26"/>
                <w:szCs w:val="26"/>
              </w:rPr>
            </w:pPr>
          </w:p>
        </w:tc>
      </w:tr>
      <w:tr w:rsidR="002C43DF" w:rsidRPr="003E095F" w:rsidTr="002E7056">
        <w:trPr>
          <w:trHeight w:val="522"/>
        </w:trPr>
        <w:tc>
          <w:tcPr>
            <w:tcW w:w="7875" w:type="dxa"/>
          </w:tcPr>
          <w:p w:rsidR="002C43DF" w:rsidRDefault="002C43DF" w:rsidP="00DC363C">
            <w:pPr>
              <w:numPr>
                <w:ilvl w:val="1"/>
                <w:numId w:val="19"/>
              </w:numPr>
              <w:overflowPunct/>
              <w:autoSpaceDE/>
              <w:autoSpaceDN/>
              <w:adjustRightInd/>
              <w:jc w:val="both"/>
              <w:textAlignment w:val="auto"/>
              <w:rPr>
                <w:color w:val="000000"/>
                <w:sz w:val="26"/>
                <w:szCs w:val="26"/>
              </w:rPr>
            </w:pPr>
            <w:r w:rsidRPr="003E095F">
              <w:rPr>
                <w:color w:val="000000"/>
                <w:sz w:val="26"/>
                <w:szCs w:val="26"/>
              </w:rPr>
              <w:t xml:space="preserve">Позитивные результаты деятельности </w:t>
            </w:r>
            <w:r w:rsidR="00BB417B">
              <w:rPr>
                <w:color w:val="000000"/>
                <w:sz w:val="26"/>
                <w:szCs w:val="26"/>
              </w:rPr>
              <w:t>педагогического работника</w:t>
            </w:r>
            <w:r w:rsidRPr="003E095F">
              <w:rPr>
                <w:color w:val="000000"/>
                <w:sz w:val="26"/>
                <w:szCs w:val="26"/>
              </w:rPr>
              <w:t xml:space="preserve"> по выполнению функций классного руководителя</w:t>
            </w:r>
            <w:r>
              <w:rPr>
                <w:color w:val="000000"/>
                <w:sz w:val="26"/>
                <w:szCs w:val="26"/>
              </w:rPr>
              <w:t>:</w:t>
            </w:r>
          </w:p>
          <w:p w:rsidR="002C43DF" w:rsidRPr="007963FC" w:rsidRDefault="002C43DF" w:rsidP="009C4727">
            <w:pPr>
              <w:pStyle w:val="a8"/>
              <w:numPr>
                <w:ilvl w:val="2"/>
                <w:numId w:val="19"/>
              </w:numPr>
              <w:tabs>
                <w:tab w:val="clear" w:pos="1440"/>
                <w:tab w:val="num" w:pos="851"/>
              </w:tabs>
              <w:overflowPunct/>
              <w:autoSpaceDE/>
              <w:autoSpaceDN/>
              <w:adjustRightInd/>
              <w:ind w:left="709"/>
              <w:jc w:val="both"/>
              <w:textAlignment w:val="auto"/>
              <w:rPr>
                <w:color w:val="000000"/>
                <w:sz w:val="26"/>
                <w:szCs w:val="26"/>
              </w:rPr>
            </w:pPr>
            <w:r w:rsidRPr="007963FC">
              <w:rPr>
                <w:color w:val="000000"/>
                <w:sz w:val="26"/>
                <w:szCs w:val="26"/>
              </w:rPr>
              <w:t>Общешкольные мероприятия:</w:t>
            </w:r>
          </w:p>
          <w:p w:rsidR="002C43DF" w:rsidRPr="007963FC" w:rsidRDefault="002C43DF" w:rsidP="009C4727">
            <w:pPr>
              <w:pStyle w:val="a8"/>
              <w:numPr>
                <w:ilvl w:val="3"/>
                <w:numId w:val="19"/>
              </w:numPr>
              <w:tabs>
                <w:tab w:val="num" w:pos="851"/>
              </w:tabs>
              <w:ind w:left="709"/>
              <w:jc w:val="both"/>
              <w:rPr>
                <w:color w:val="000000"/>
                <w:sz w:val="26"/>
                <w:szCs w:val="26"/>
              </w:rPr>
            </w:pPr>
            <w:r w:rsidRPr="007963FC">
              <w:rPr>
                <w:color w:val="000000"/>
                <w:sz w:val="26"/>
                <w:szCs w:val="26"/>
              </w:rPr>
              <w:t>Участие класса;</w:t>
            </w:r>
          </w:p>
          <w:p w:rsidR="002C43DF" w:rsidRPr="007963FC" w:rsidRDefault="002C43DF" w:rsidP="009C4727">
            <w:pPr>
              <w:pStyle w:val="a8"/>
              <w:numPr>
                <w:ilvl w:val="3"/>
                <w:numId w:val="19"/>
              </w:numPr>
              <w:tabs>
                <w:tab w:val="num" w:pos="851"/>
              </w:tabs>
              <w:ind w:left="709"/>
              <w:jc w:val="both"/>
              <w:rPr>
                <w:color w:val="000000"/>
                <w:sz w:val="26"/>
                <w:szCs w:val="26"/>
              </w:rPr>
            </w:pPr>
            <w:r w:rsidRPr="007963FC">
              <w:rPr>
                <w:color w:val="000000"/>
                <w:sz w:val="26"/>
                <w:szCs w:val="26"/>
              </w:rPr>
              <w:t>Массовое участие;</w:t>
            </w:r>
          </w:p>
          <w:p w:rsidR="002C43DF" w:rsidRPr="007963FC" w:rsidRDefault="002C43DF" w:rsidP="009C4727">
            <w:pPr>
              <w:pStyle w:val="a8"/>
              <w:numPr>
                <w:ilvl w:val="3"/>
                <w:numId w:val="19"/>
              </w:numPr>
              <w:tabs>
                <w:tab w:val="num" w:pos="851"/>
              </w:tabs>
              <w:ind w:left="709"/>
              <w:jc w:val="both"/>
              <w:rPr>
                <w:color w:val="000000"/>
                <w:sz w:val="26"/>
                <w:szCs w:val="26"/>
              </w:rPr>
            </w:pPr>
            <w:r w:rsidRPr="007963FC">
              <w:rPr>
                <w:color w:val="000000"/>
                <w:sz w:val="26"/>
                <w:szCs w:val="26"/>
              </w:rPr>
              <w:t xml:space="preserve"> Дополнительно классу за наиболее активное  участие по оценке администрации. </w:t>
            </w:r>
          </w:p>
          <w:p w:rsidR="002C43DF" w:rsidRPr="009C4727" w:rsidRDefault="002C43DF" w:rsidP="009C4727">
            <w:pPr>
              <w:pStyle w:val="a8"/>
              <w:numPr>
                <w:ilvl w:val="2"/>
                <w:numId w:val="19"/>
              </w:numPr>
              <w:tabs>
                <w:tab w:val="clear" w:pos="1440"/>
                <w:tab w:val="num" w:pos="851"/>
              </w:tabs>
              <w:overflowPunct/>
              <w:autoSpaceDE/>
              <w:autoSpaceDN/>
              <w:adjustRightInd/>
              <w:ind w:left="709" w:hanging="731"/>
              <w:jc w:val="both"/>
              <w:textAlignment w:val="auto"/>
              <w:rPr>
                <w:color w:val="000000"/>
                <w:sz w:val="26"/>
                <w:szCs w:val="26"/>
              </w:rPr>
            </w:pPr>
            <w:r w:rsidRPr="007963FC">
              <w:rPr>
                <w:color w:val="000000"/>
                <w:sz w:val="26"/>
                <w:szCs w:val="26"/>
              </w:rPr>
              <w:t xml:space="preserve"> Классные мероприятия, в т.ч. экскурсии</w:t>
            </w:r>
            <w:r>
              <w:rPr>
                <w:color w:val="000000"/>
                <w:sz w:val="26"/>
                <w:szCs w:val="26"/>
              </w:rPr>
              <w:t>;</w:t>
            </w:r>
          </w:p>
          <w:p w:rsidR="002C43DF" w:rsidRPr="009C4727" w:rsidRDefault="002C43DF" w:rsidP="009C4727">
            <w:pPr>
              <w:pStyle w:val="a8"/>
              <w:numPr>
                <w:ilvl w:val="2"/>
                <w:numId w:val="19"/>
              </w:numPr>
              <w:tabs>
                <w:tab w:val="clear" w:pos="1440"/>
                <w:tab w:val="num" w:pos="851"/>
              </w:tabs>
              <w:overflowPunct/>
              <w:autoSpaceDE/>
              <w:autoSpaceDN/>
              <w:adjustRightInd/>
              <w:ind w:left="709" w:hanging="731"/>
              <w:jc w:val="both"/>
              <w:textAlignment w:val="auto"/>
              <w:rPr>
                <w:color w:val="000000"/>
                <w:sz w:val="26"/>
                <w:szCs w:val="26"/>
              </w:rPr>
            </w:pPr>
            <w:r w:rsidRPr="00A75877">
              <w:rPr>
                <w:color w:val="000000"/>
                <w:sz w:val="26"/>
                <w:szCs w:val="26"/>
              </w:rPr>
              <w:t>Организация и проведение мероприятий, повышающих авторитет и имидж школы у учащихся, родителей, общественности</w:t>
            </w:r>
          </w:p>
          <w:p w:rsidR="009C4727" w:rsidRPr="009C4727" w:rsidRDefault="009C4727" w:rsidP="009C4727">
            <w:pPr>
              <w:pStyle w:val="a8"/>
              <w:numPr>
                <w:ilvl w:val="2"/>
                <w:numId w:val="19"/>
              </w:numPr>
              <w:tabs>
                <w:tab w:val="clear" w:pos="1440"/>
                <w:tab w:val="num" w:pos="851"/>
              </w:tabs>
              <w:overflowPunct/>
              <w:autoSpaceDE/>
              <w:autoSpaceDN/>
              <w:adjustRightInd/>
              <w:ind w:left="709" w:hanging="731"/>
              <w:jc w:val="both"/>
              <w:textAlignment w:val="auto"/>
              <w:rPr>
                <w:color w:val="000000"/>
                <w:sz w:val="26"/>
                <w:szCs w:val="26"/>
              </w:rPr>
            </w:pPr>
            <w:r w:rsidRPr="009C4727">
              <w:rPr>
                <w:color w:val="000000"/>
                <w:sz w:val="26"/>
                <w:szCs w:val="26"/>
              </w:rPr>
              <w:t xml:space="preserve"> Организация ситуации успешной преемственности и адаптации</w:t>
            </w:r>
          </w:p>
        </w:tc>
        <w:tc>
          <w:tcPr>
            <w:tcW w:w="1872" w:type="dxa"/>
          </w:tcPr>
          <w:p w:rsidR="002C43DF" w:rsidRPr="009C4727" w:rsidRDefault="002C43DF" w:rsidP="00E22505">
            <w:pPr>
              <w:jc w:val="center"/>
              <w:rPr>
                <w:color w:val="000000"/>
                <w:sz w:val="26"/>
                <w:szCs w:val="26"/>
              </w:rPr>
            </w:pPr>
          </w:p>
          <w:p w:rsidR="002C43DF" w:rsidRDefault="002C43DF" w:rsidP="00724AEF">
            <w:pPr>
              <w:jc w:val="center"/>
              <w:rPr>
                <w:color w:val="000000"/>
                <w:sz w:val="26"/>
                <w:szCs w:val="26"/>
              </w:rPr>
            </w:pPr>
          </w:p>
          <w:p w:rsidR="002F7D4A" w:rsidRPr="009C4727" w:rsidRDefault="002F7D4A" w:rsidP="00724AEF">
            <w:pPr>
              <w:jc w:val="center"/>
              <w:rPr>
                <w:color w:val="000000"/>
                <w:sz w:val="26"/>
                <w:szCs w:val="26"/>
              </w:rPr>
            </w:pPr>
          </w:p>
          <w:p w:rsidR="002C43DF" w:rsidRPr="009C4727" w:rsidRDefault="002C43DF" w:rsidP="00724AEF">
            <w:pPr>
              <w:jc w:val="center"/>
              <w:rPr>
                <w:color w:val="000000"/>
                <w:sz w:val="26"/>
                <w:szCs w:val="26"/>
              </w:rPr>
            </w:pPr>
            <w:r w:rsidRPr="009C4727">
              <w:rPr>
                <w:color w:val="000000"/>
                <w:sz w:val="26"/>
                <w:szCs w:val="26"/>
              </w:rPr>
              <w:t>до 2</w:t>
            </w:r>
          </w:p>
          <w:p w:rsidR="002C43DF" w:rsidRPr="009C4727" w:rsidRDefault="002C43DF" w:rsidP="00724AEF">
            <w:pPr>
              <w:jc w:val="center"/>
              <w:rPr>
                <w:color w:val="000000"/>
                <w:sz w:val="26"/>
                <w:szCs w:val="26"/>
              </w:rPr>
            </w:pPr>
            <w:r w:rsidRPr="009C4727">
              <w:rPr>
                <w:color w:val="000000"/>
                <w:sz w:val="26"/>
                <w:szCs w:val="26"/>
              </w:rPr>
              <w:t>до 4</w:t>
            </w:r>
          </w:p>
          <w:p w:rsidR="002C43DF" w:rsidRPr="009C4727" w:rsidRDefault="002C43DF" w:rsidP="00D431C8">
            <w:pPr>
              <w:jc w:val="center"/>
              <w:rPr>
                <w:color w:val="000000"/>
                <w:sz w:val="26"/>
                <w:szCs w:val="26"/>
              </w:rPr>
            </w:pPr>
            <w:r w:rsidRPr="009C4727">
              <w:rPr>
                <w:color w:val="000000"/>
                <w:sz w:val="26"/>
                <w:szCs w:val="26"/>
              </w:rPr>
              <w:t xml:space="preserve">до </w:t>
            </w:r>
            <w:r w:rsidR="00F8149B" w:rsidRPr="009C4727">
              <w:rPr>
                <w:color w:val="000000"/>
                <w:sz w:val="26"/>
                <w:szCs w:val="26"/>
              </w:rPr>
              <w:t>6</w:t>
            </w:r>
          </w:p>
          <w:p w:rsidR="002C43DF" w:rsidRPr="009C4727" w:rsidRDefault="002C43DF" w:rsidP="00724AEF">
            <w:pPr>
              <w:jc w:val="center"/>
              <w:rPr>
                <w:color w:val="000000"/>
                <w:sz w:val="26"/>
                <w:szCs w:val="26"/>
              </w:rPr>
            </w:pPr>
          </w:p>
          <w:p w:rsidR="002C43DF" w:rsidRPr="009C4727" w:rsidRDefault="002C43DF" w:rsidP="00724AEF">
            <w:pPr>
              <w:jc w:val="center"/>
              <w:rPr>
                <w:color w:val="000000"/>
                <w:sz w:val="26"/>
                <w:szCs w:val="26"/>
              </w:rPr>
            </w:pPr>
            <w:r w:rsidRPr="009C4727">
              <w:rPr>
                <w:color w:val="000000"/>
                <w:sz w:val="26"/>
                <w:szCs w:val="26"/>
              </w:rPr>
              <w:t>до 2</w:t>
            </w:r>
          </w:p>
          <w:p w:rsidR="002C43DF" w:rsidRPr="009C4727" w:rsidRDefault="002C43DF" w:rsidP="00253750">
            <w:pPr>
              <w:jc w:val="center"/>
              <w:rPr>
                <w:color w:val="000000"/>
                <w:sz w:val="26"/>
                <w:szCs w:val="26"/>
              </w:rPr>
            </w:pPr>
            <w:r w:rsidRPr="009C4727">
              <w:rPr>
                <w:color w:val="000000"/>
                <w:sz w:val="26"/>
                <w:szCs w:val="26"/>
              </w:rPr>
              <w:t xml:space="preserve">до </w:t>
            </w:r>
            <w:r w:rsidR="001B28E1" w:rsidRPr="009C4727">
              <w:rPr>
                <w:color w:val="000000"/>
                <w:sz w:val="26"/>
                <w:szCs w:val="26"/>
              </w:rPr>
              <w:t>8</w:t>
            </w:r>
          </w:p>
          <w:p w:rsidR="002C43DF" w:rsidRDefault="002C43DF" w:rsidP="00724AEF">
            <w:pPr>
              <w:jc w:val="center"/>
              <w:rPr>
                <w:color w:val="000000"/>
                <w:sz w:val="26"/>
                <w:szCs w:val="26"/>
              </w:rPr>
            </w:pPr>
          </w:p>
          <w:p w:rsidR="00CC6579" w:rsidRDefault="00CC6579" w:rsidP="00724AEF">
            <w:pPr>
              <w:jc w:val="center"/>
              <w:rPr>
                <w:color w:val="000000"/>
                <w:sz w:val="26"/>
                <w:szCs w:val="26"/>
              </w:rPr>
            </w:pPr>
          </w:p>
          <w:p w:rsidR="00CC6579" w:rsidRDefault="001A23DF" w:rsidP="00724AEF">
            <w:pPr>
              <w:jc w:val="center"/>
              <w:rPr>
                <w:color w:val="000000"/>
                <w:sz w:val="26"/>
                <w:szCs w:val="26"/>
              </w:rPr>
            </w:pPr>
            <w:r w:rsidRPr="009C4727">
              <w:rPr>
                <w:color w:val="000000"/>
                <w:sz w:val="26"/>
                <w:szCs w:val="26"/>
              </w:rPr>
              <w:t>до 4</w:t>
            </w:r>
          </w:p>
          <w:p w:rsidR="002C43DF" w:rsidRPr="009C4727" w:rsidRDefault="002C43DF" w:rsidP="00253750">
            <w:pPr>
              <w:rPr>
                <w:color w:val="000000"/>
                <w:sz w:val="26"/>
                <w:szCs w:val="26"/>
              </w:rPr>
            </w:pPr>
          </w:p>
        </w:tc>
      </w:tr>
      <w:tr w:rsidR="002C43DF" w:rsidRPr="00B82C52" w:rsidTr="002E7056">
        <w:trPr>
          <w:trHeight w:val="522"/>
        </w:trPr>
        <w:tc>
          <w:tcPr>
            <w:tcW w:w="7875" w:type="dxa"/>
          </w:tcPr>
          <w:p w:rsidR="002C43DF" w:rsidRPr="00C219DB" w:rsidRDefault="002C43DF" w:rsidP="005F66E0">
            <w:pPr>
              <w:shd w:val="clear" w:color="auto" w:fill="FFFFFF"/>
              <w:rPr>
                <w:sz w:val="26"/>
                <w:szCs w:val="26"/>
              </w:rPr>
            </w:pPr>
            <w:r>
              <w:rPr>
                <w:sz w:val="26"/>
                <w:szCs w:val="26"/>
              </w:rPr>
              <w:t>6.</w:t>
            </w:r>
            <w:r w:rsidR="005F66E0">
              <w:rPr>
                <w:sz w:val="26"/>
                <w:szCs w:val="26"/>
              </w:rPr>
              <w:t>2</w:t>
            </w:r>
            <w:r>
              <w:rPr>
                <w:sz w:val="26"/>
                <w:szCs w:val="26"/>
              </w:rPr>
              <w:t>. С</w:t>
            </w:r>
            <w:r w:rsidRPr="00F10993">
              <w:rPr>
                <w:sz w:val="26"/>
                <w:szCs w:val="26"/>
              </w:rPr>
              <w:t>оздание развивающего пространства в учебном кабинете</w:t>
            </w:r>
            <w:r>
              <w:rPr>
                <w:sz w:val="26"/>
                <w:szCs w:val="26"/>
              </w:rPr>
              <w:t>.</w:t>
            </w:r>
          </w:p>
        </w:tc>
        <w:tc>
          <w:tcPr>
            <w:tcW w:w="1872" w:type="dxa"/>
          </w:tcPr>
          <w:p w:rsidR="002C43DF" w:rsidRDefault="002C43DF" w:rsidP="00253750">
            <w:pPr>
              <w:shd w:val="clear" w:color="auto" w:fill="FFFFFF"/>
              <w:jc w:val="center"/>
              <w:rPr>
                <w:sz w:val="26"/>
                <w:szCs w:val="26"/>
              </w:rPr>
            </w:pPr>
            <w:r>
              <w:rPr>
                <w:sz w:val="26"/>
                <w:szCs w:val="26"/>
              </w:rPr>
              <w:t>до 5</w:t>
            </w:r>
          </w:p>
        </w:tc>
      </w:tr>
      <w:tr w:rsidR="002C43DF" w:rsidRPr="00B82C52" w:rsidTr="002E7056">
        <w:trPr>
          <w:trHeight w:val="522"/>
        </w:trPr>
        <w:tc>
          <w:tcPr>
            <w:tcW w:w="7875" w:type="dxa"/>
          </w:tcPr>
          <w:p w:rsidR="002C43DF" w:rsidRDefault="005F66E0" w:rsidP="00BB417B">
            <w:pPr>
              <w:shd w:val="clear" w:color="auto" w:fill="FFFFFF"/>
              <w:rPr>
                <w:sz w:val="26"/>
                <w:szCs w:val="26"/>
              </w:rPr>
            </w:pPr>
            <w:r>
              <w:rPr>
                <w:sz w:val="26"/>
                <w:szCs w:val="26"/>
              </w:rPr>
              <w:t>6.3</w:t>
            </w:r>
            <w:r w:rsidR="002C43DF">
              <w:rPr>
                <w:sz w:val="26"/>
                <w:szCs w:val="26"/>
              </w:rPr>
              <w:t xml:space="preserve">. </w:t>
            </w:r>
            <w:r w:rsidR="002C43DF" w:rsidRPr="00B82C52">
              <w:rPr>
                <w:sz w:val="26"/>
                <w:szCs w:val="26"/>
              </w:rPr>
              <w:t xml:space="preserve">Положительная оценка деятельности </w:t>
            </w:r>
            <w:r w:rsidR="00BB417B">
              <w:rPr>
                <w:sz w:val="26"/>
                <w:szCs w:val="26"/>
              </w:rPr>
              <w:t>педагогического работника</w:t>
            </w:r>
            <w:r w:rsidR="002C43DF" w:rsidRPr="00B82C52">
              <w:rPr>
                <w:sz w:val="26"/>
                <w:szCs w:val="26"/>
              </w:rPr>
              <w:t xml:space="preserve"> со стороны родителей обучаемых школьников</w:t>
            </w:r>
            <w:r w:rsidR="002C43DF">
              <w:rPr>
                <w:sz w:val="26"/>
                <w:szCs w:val="26"/>
              </w:rPr>
              <w:t>.</w:t>
            </w:r>
          </w:p>
        </w:tc>
        <w:tc>
          <w:tcPr>
            <w:tcW w:w="1872" w:type="dxa"/>
          </w:tcPr>
          <w:p w:rsidR="002C43DF" w:rsidRDefault="002C43DF" w:rsidP="00253750">
            <w:pPr>
              <w:shd w:val="clear" w:color="auto" w:fill="FFFFFF"/>
              <w:jc w:val="center"/>
              <w:rPr>
                <w:sz w:val="26"/>
                <w:szCs w:val="26"/>
              </w:rPr>
            </w:pPr>
            <w:r>
              <w:rPr>
                <w:sz w:val="26"/>
                <w:szCs w:val="26"/>
              </w:rPr>
              <w:t>до 5</w:t>
            </w:r>
          </w:p>
        </w:tc>
      </w:tr>
      <w:tr w:rsidR="002C43DF" w:rsidRPr="00B82C52" w:rsidTr="002E7056">
        <w:trPr>
          <w:trHeight w:val="522"/>
        </w:trPr>
        <w:tc>
          <w:tcPr>
            <w:tcW w:w="7875" w:type="dxa"/>
          </w:tcPr>
          <w:p w:rsidR="002C43DF" w:rsidRPr="00B82C52" w:rsidRDefault="005F66E0" w:rsidP="00B82C52">
            <w:pPr>
              <w:shd w:val="clear" w:color="auto" w:fill="FFFFFF"/>
              <w:rPr>
                <w:sz w:val="26"/>
                <w:szCs w:val="26"/>
              </w:rPr>
            </w:pPr>
            <w:r>
              <w:rPr>
                <w:sz w:val="26"/>
                <w:szCs w:val="26"/>
              </w:rPr>
              <w:t>6.4</w:t>
            </w:r>
            <w:r w:rsidR="002C43DF">
              <w:rPr>
                <w:sz w:val="26"/>
                <w:szCs w:val="26"/>
              </w:rPr>
              <w:t xml:space="preserve">. </w:t>
            </w:r>
            <w:r w:rsidR="002C43DF" w:rsidRPr="00B82C52">
              <w:rPr>
                <w:sz w:val="26"/>
                <w:szCs w:val="26"/>
              </w:rPr>
              <w:t>Работа в лицейских средствах массовой информации (газета, радио, телевидение, сайт)</w:t>
            </w:r>
            <w:r w:rsidR="002C43DF">
              <w:rPr>
                <w:sz w:val="26"/>
                <w:szCs w:val="26"/>
              </w:rPr>
              <w:t>.</w:t>
            </w:r>
          </w:p>
        </w:tc>
        <w:tc>
          <w:tcPr>
            <w:tcW w:w="1872" w:type="dxa"/>
          </w:tcPr>
          <w:p w:rsidR="002C43DF" w:rsidRDefault="002C43DF" w:rsidP="00253750">
            <w:pPr>
              <w:shd w:val="clear" w:color="auto" w:fill="FFFFFF"/>
              <w:jc w:val="center"/>
              <w:rPr>
                <w:sz w:val="26"/>
                <w:szCs w:val="26"/>
              </w:rPr>
            </w:pPr>
            <w:r>
              <w:rPr>
                <w:sz w:val="26"/>
                <w:szCs w:val="26"/>
              </w:rPr>
              <w:t>до 5</w:t>
            </w:r>
          </w:p>
        </w:tc>
      </w:tr>
      <w:tr w:rsidR="002C43DF" w:rsidRPr="00B82C52" w:rsidTr="002E7056">
        <w:trPr>
          <w:trHeight w:val="522"/>
        </w:trPr>
        <w:tc>
          <w:tcPr>
            <w:tcW w:w="7875" w:type="dxa"/>
          </w:tcPr>
          <w:p w:rsidR="002C43DF" w:rsidRPr="003E095F" w:rsidRDefault="005F66E0" w:rsidP="00B82C52">
            <w:pPr>
              <w:shd w:val="clear" w:color="auto" w:fill="FFFFFF"/>
              <w:rPr>
                <w:sz w:val="26"/>
                <w:szCs w:val="26"/>
              </w:rPr>
            </w:pPr>
            <w:r>
              <w:rPr>
                <w:sz w:val="26"/>
                <w:szCs w:val="26"/>
              </w:rPr>
              <w:t>6.5</w:t>
            </w:r>
            <w:r w:rsidR="002C43DF">
              <w:rPr>
                <w:sz w:val="26"/>
                <w:szCs w:val="26"/>
              </w:rPr>
              <w:t xml:space="preserve">. </w:t>
            </w:r>
            <w:r w:rsidR="002C43DF" w:rsidRPr="003E095F">
              <w:rPr>
                <w:sz w:val="26"/>
                <w:szCs w:val="26"/>
              </w:rPr>
              <w:t xml:space="preserve">Общественная оценка высоких результатов деятельности </w:t>
            </w:r>
            <w:r w:rsidR="00BB417B">
              <w:rPr>
                <w:sz w:val="26"/>
                <w:szCs w:val="26"/>
              </w:rPr>
              <w:t>педагогического работника</w:t>
            </w:r>
            <w:r w:rsidR="002C43DF" w:rsidRPr="003E095F">
              <w:rPr>
                <w:sz w:val="26"/>
                <w:szCs w:val="26"/>
              </w:rPr>
              <w:t>.</w:t>
            </w:r>
          </w:p>
        </w:tc>
        <w:tc>
          <w:tcPr>
            <w:tcW w:w="1872" w:type="dxa"/>
          </w:tcPr>
          <w:p w:rsidR="002C43DF" w:rsidRPr="003E095F" w:rsidRDefault="002C43DF" w:rsidP="00253750">
            <w:pPr>
              <w:shd w:val="clear" w:color="auto" w:fill="FFFFFF"/>
              <w:jc w:val="center"/>
              <w:rPr>
                <w:sz w:val="26"/>
                <w:szCs w:val="26"/>
              </w:rPr>
            </w:pPr>
            <w:r w:rsidRPr="003E095F">
              <w:rPr>
                <w:sz w:val="26"/>
                <w:szCs w:val="26"/>
              </w:rPr>
              <w:t xml:space="preserve">до </w:t>
            </w:r>
            <w:r>
              <w:rPr>
                <w:sz w:val="26"/>
                <w:szCs w:val="26"/>
              </w:rPr>
              <w:t>10</w:t>
            </w:r>
          </w:p>
        </w:tc>
      </w:tr>
      <w:tr w:rsidR="00B8658C" w:rsidRPr="00B82C52" w:rsidTr="002E7056">
        <w:trPr>
          <w:trHeight w:val="522"/>
        </w:trPr>
        <w:tc>
          <w:tcPr>
            <w:tcW w:w="7875" w:type="dxa"/>
          </w:tcPr>
          <w:p w:rsidR="00B8658C" w:rsidRDefault="005F66E0" w:rsidP="00B82C52">
            <w:pPr>
              <w:shd w:val="clear" w:color="auto" w:fill="FFFFFF"/>
              <w:rPr>
                <w:sz w:val="26"/>
                <w:szCs w:val="26"/>
              </w:rPr>
            </w:pPr>
            <w:r>
              <w:rPr>
                <w:sz w:val="26"/>
                <w:szCs w:val="26"/>
              </w:rPr>
              <w:t>6.6</w:t>
            </w:r>
            <w:r w:rsidR="00B8658C">
              <w:rPr>
                <w:sz w:val="26"/>
                <w:szCs w:val="26"/>
              </w:rPr>
              <w:t>. Работа во временных трудовых коллективах по организации проведения государственной итоговой аттестации</w:t>
            </w:r>
          </w:p>
        </w:tc>
        <w:tc>
          <w:tcPr>
            <w:tcW w:w="1872" w:type="dxa"/>
          </w:tcPr>
          <w:p w:rsidR="00B8658C" w:rsidRPr="003E095F" w:rsidRDefault="00B8658C" w:rsidP="00253750">
            <w:pPr>
              <w:shd w:val="clear" w:color="auto" w:fill="FFFFFF"/>
              <w:jc w:val="center"/>
              <w:rPr>
                <w:sz w:val="26"/>
                <w:szCs w:val="26"/>
              </w:rPr>
            </w:pPr>
            <w:r>
              <w:rPr>
                <w:sz w:val="26"/>
                <w:szCs w:val="26"/>
              </w:rPr>
              <w:t>до 5</w:t>
            </w:r>
          </w:p>
        </w:tc>
      </w:tr>
    </w:tbl>
    <w:p w:rsidR="003E095F" w:rsidRPr="003E095F" w:rsidRDefault="003E095F" w:rsidP="00B82C52">
      <w:pPr>
        <w:shd w:val="clear" w:color="auto" w:fill="FFFFFF"/>
        <w:rPr>
          <w:sz w:val="26"/>
          <w:szCs w:val="26"/>
        </w:rPr>
      </w:pPr>
    </w:p>
    <w:sectPr w:rsidR="003E095F" w:rsidRPr="003E095F" w:rsidSect="00571BCF">
      <w:pgSz w:w="11906" w:h="16838"/>
      <w:pgMar w:top="1440" w:right="991" w:bottom="70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969C10"/>
    <w:lvl w:ilvl="0">
      <w:numFmt w:val="bullet"/>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1.%2."/>
      <w:lvlJc w:val="left"/>
      <w:rPr>
        <w:b w:val="0"/>
        <w:bCs w:val="0"/>
        <w:i w:val="0"/>
        <w:iCs w:val="0"/>
        <w:smallCaps w:val="0"/>
        <w:strike w:val="0"/>
        <w:color w:val="2F2940"/>
        <w:spacing w:val="0"/>
        <w:w w:val="100"/>
        <w:position w:val="0"/>
        <w:sz w:val="21"/>
        <w:szCs w:val="21"/>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2F2940"/>
        <w:spacing w:val="0"/>
        <w:w w:val="100"/>
        <w:position w:val="0"/>
        <w:sz w:val="21"/>
        <w:szCs w:val="21"/>
        <w:u w:val="none"/>
      </w:rPr>
    </w:lvl>
    <w:lvl w:ilvl="1">
      <w:start w:val="8"/>
      <w:numFmt w:val="decimal"/>
      <w:lvlText w:val="%1.%2."/>
      <w:lvlJc w:val="left"/>
      <w:rPr>
        <w:b w:val="0"/>
        <w:bCs w:val="0"/>
        <w:i w:val="0"/>
        <w:iCs w:val="0"/>
        <w:smallCaps w:val="0"/>
        <w:strike w:val="0"/>
        <w:color w:val="2F2940"/>
        <w:spacing w:val="0"/>
        <w:w w:val="100"/>
        <w:position w:val="0"/>
        <w:sz w:val="21"/>
        <w:szCs w:val="21"/>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3">
    <w:nsid w:val="00000005"/>
    <w:multiLevelType w:val="multilevel"/>
    <w:tmpl w:val="00000004"/>
    <w:lvl w:ilvl="0">
      <w:start w:val="1"/>
      <w:numFmt w:val="bullet"/>
      <w:lvlText w:val="-"/>
      <w:lvlJc w:val="left"/>
      <w:rPr>
        <w:b w:val="0"/>
        <w:bCs w:val="0"/>
        <w:i w:val="0"/>
        <w:iCs w:val="0"/>
        <w:smallCaps w:val="0"/>
        <w:strike w:val="0"/>
        <w:color w:val="2F2940"/>
        <w:spacing w:val="0"/>
        <w:w w:val="100"/>
        <w:position w:val="0"/>
        <w:sz w:val="21"/>
        <w:szCs w:val="21"/>
        <w:u w:val="none"/>
      </w:rPr>
    </w:lvl>
    <w:lvl w:ilvl="1">
      <w:start w:val="1"/>
      <w:numFmt w:val="bullet"/>
      <w:lvlText w:val="-"/>
      <w:lvlJc w:val="left"/>
      <w:rPr>
        <w:b w:val="0"/>
        <w:bCs w:val="0"/>
        <w:i w:val="0"/>
        <w:iCs w:val="0"/>
        <w:smallCaps w:val="0"/>
        <w:strike w:val="0"/>
        <w:color w:val="2F2940"/>
        <w:spacing w:val="0"/>
        <w:w w:val="100"/>
        <w:position w:val="0"/>
        <w:sz w:val="21"/>
        <w:szCs w:val="21"/>
        <w:u w:val="none"/>
      </w:rPr>
    </w:lvl>
    <w:lvl w:ilvl="2">
      <w:start w:val="1"/>
      <w:numFmt w:val="bullet"/>
      <w:lvlText w:val="-"/>
      <w:lvlJc w:val="left"/>
      <w:rPr>
        <w:b w:val="0"/>
        <w:bCs w:val="0"/>
        <w:i w:val="0"/>
        <w:iCs w:val="0"/>
        <w:smallCaps w:val="0"/>
        <w:strike w:val="0"/>
        <w:color w:val="2F2940"/>
        <w:spacing w:val="0"/>
        <w:w w:val="100"/>
        <w:position w:val="0"/>
        <w:sz w:val="21"/>
        <w:szCs w:val="21"/>
        <w:u w:val="none"/>
      </w:rPr>
    </w:lvl>
    <w:lvl w:ilvl="3">
      <w:start w:val="1"/>
      <w:numFmt w:val="bullet"/>
      <w:lvlText w:val="-"/>
      <w:lvlJc w:val="left"/>
      <w:rPr>
        <w:b w:val="0"/>
        <w:bCs w:val="0"/>
        <w:i w:val="0"/>
        <w:iCs w:val="0"/>
        <w:smallCaps w:val="0"/>
        <w:strike w:val="0"/>
        <w:color w:val="2F2940"/>
        <w:spacing w:val="0"/>
        <w:w w:val="100"/>
        <w:position w:val="0"/>
        <w:sz w:val="21"/>
        <w:szCs w:val="21"/>
        <w:u w:val="none"/>
      </w:rPr>
    </w:lvl>
    <w:lvl w:ilvl="4">
      <w:start w:val="1"/>
      <w:numFmt w:val="bullet"/>
      <w:lvlText w:val="-"/>
      <w:lvlJc w:val="left"/>
      <w:rPr>
        <w:b w:val="0"/>
        <w:bCs w:val="0"/>
        <w:i w:val="0"/>
        <w:iCs w:val="0"/>
        <w:smallCaps w:val="0"/>
        <w:strike w:val="0"/>
        <w:color w:val="2F2940"/>
        <w:spacing w:val="0"/>
        <w:w w:val="100"/>
        <w:position w:val="0"/>
        <w:sz w:val="21"/>
        <w:szCs w:val="21"/>
        <w:u w:val="none"/>
      </w:rPr>
    </w:lvl>
    <w:lvl w:ilvl="5">
      <w:start w:val="1"/>
      <w:numFmt w:val="bullet"/>
      <w:lvlText w:val="-"/>
      <w:lvlJc w:val="left"/>
      <w:rPr>
        <w:b w:val="0"/>
        <w:bCs w:val="0"/>
        <w:i w:val="0"/>
        <w:iCs w:val="0"/>
        <w:smallCaps w:val="0"/>
        <w:strike w:val="0"/>
        <w:color w:val="2F2940"/>
        <w:spacing w:val="0"/>
        <w:w w:val="100"/>
        <w:position w:val="0"/>
        <w:sz w:val="21"/>
        <w:szCs w:val="21"/>
        <w:u w:val="none"/>
      </w:rPr>
    </w:lvl>
    <w:lvl w:ilvl="6">
      <w:start w:val="1"/>
      <w:numFmt w:val="bullet"/>
      <w:lvlText w:val="-"/>
      <w:lvlJc w:val="left"/>
      <w:rPr>
        <w:b w:val="0"/>
        <w:bCs w:val="0"/>
        <w:i w:val="0"/>
        <w:iCs w:val="0"/>
        <w:smallCaps w:val="0"/>
        <w:strike w:val="0"/>
        <w:color w:val="2F2940"/>
        <w:spacing w:val="0"/>
        <w:w w:val="100"/>
        <w:position w:val="0"/>
        <w:sz w:val="21"/>
        <w:szCs w:val="21"/>
        <w:u w:val="none"/>
      </w:rPr>
    </w:lvl>
    <w:lvl w:ilvl="7">
      <w:start w:val="1"/>
      <w:numFmt w:val="bullet"/>
      <w:lvlText w:val="-"/>
      <w:lvlJc w:val="left"/>
      <w:rPr>
        <w:b w:val="0"/>
        <w:bCs w:val="0"/>
        <w:i w:val="0"/>
        <w:iCs w:val="0"/>
        <w:smallCaps w:val="0"/>
        <w:strike w:val="0"/>
        <w:color w:val="2F2940"/>
        <w:spacing w:val="0"/>
        <w:w w:val="100"/>
        <w:position w:val="0"/>
        <w:sz w:val="21"/>
        <w:szCs w:val="21"/>
        <w:u w:val="none"/>
      </w:rPr>
    </w:lvl>
    <w:lvl w:ilvl="8">
      <w:start w:val="1"/>
      <w:numFmt w:val="bullet"/>
      <w:lvlText w:val="-"/>
      <w:lvlJc w:val="left"/>
      <w:rPr>
        <w:b w:val="0"/>
        <w:bCs w:val="0"/>
        <w:i w:val="0"/>
        <w:iCs w:val="0"/>
        <w:smallCaps w:val="0"/>
        <w:strike w:val="0"/>
        <w:color w:val="2F2940"/>
        <w:spacing w:val="0"/>
        <w:w w:val="100"/>
        <w:position w:val="0"/>
        <w:sz w:val="21"/>
        <w:szCs w:val="21"/>
        <w:u w:val="none"/>
      </w:rPr>
    </w:lvl>
  </w:abstractNum>
  <w:abstractNum w:abstractNumId="4">
    <w:nsid w:val="02535503"/>
    <w:multiLevelType w:val="multilevel"/>
    <w:tmpl w:val="3626D528"/>
    <w:lvl w:ilvl="0">
      <w:start w:val="1"/>
      <w:numFmt w:val="decimal"/>
      <w:lvlText w:val="%1."/>
      <w:lvlJc w:val="left"/>
      <w:pPr>
        <w:ind w:left="585" w:hanging="585"/>
      </w:pPr>
      <w:rPr>
        <w:rFonts w:hint="default"/>
      </w:rPr>
    </w:lvl>
    <w:lvl w:ilvl="1">
      <w:start w:val="5"/>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5">
    <w:nsid w:val="066C18E3"/>
    <w:multiLevelType w:val="hybridMultilevel"/>
    <w:tmpl w:val="E26849A0"/>
    <w:lvl w:ilvl="0" w:tplc="5F0E31A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8B366F8"/>
    <w:multiLevelType w:val="hybridMultilevel"/>
    <w:tmpl w:val="D0BC6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08259E"/>
    <w:multiLevelType w:val="multilevel"/>
    <w:tmpl w:val="96FCBB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3A005A7"/>
    <w:multiLevelType w:val="hybridMultilevel"/>
    <w:tmpl w:val="20C483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3DF7743"/>
    <w:multiLevelType w:val="multilevel"/>
    <w:tmpl w:val="39DE64B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D0F0FD8"/>
    <w:multiLevelType w:val="multilevel"/>
    <w:tmpl w:val="040ECE68"/>
    <w:lvl w:ilvl="0">
      <w:start w:val="1"/>
      <w:numFmt w:val="decimal"/>
      <w:lvlText w:val="%1."/>
      <w:lvlJc w:val="left"/>
      <w:pPr>
        <w:ind w:left="390" w:hanging="390"/>
      </w:pPr>
      <w:rPr>
        <w:rFonts w:hint="default"/>
      </w:rPr>
    </w:lvl>
    <w:lvl w:ilvl="1">
      <w:start w:val="5"/>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1">
    <w:nsid w:val="207B5642"/>
    <w:multiLevelType w:val="hybridMultilevel"/>
    <w:tmpl w:val="48B48E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3F679C"/>
    <w:multiLevelType w:val="hybridMultilevel"/>
    <w:tmpl w:val="FA66A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225E89"/>
    <w:multiLevelType w:val="multilevel"/>
    <w:tmpl w:val="3EB4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E17644"/>
    <w:multiLevelType w:val="hybridMultilevel"/>
    <w:tmpl w:val="F54E5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957A27"/>
    <w:multiLevelType w:val="hybridMultilevel"/>
    <w:tmpl w:val="13EA5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EB19F1"/>
    <w:multiLevelType w:val="multilevel"/>
    <w:tmpl w:val="9EE08824"/>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160" w:hanging="1440"/>
      </w:pPr>
      <w:rPr>
        <w:rFonts w:hint="default"/>
      </w:rPr>
    </w:lvl>
  </w:abstractNum>
  <w:abstractNum w:abstractNumId="17">
    <w:nsid w:val="36C84AFB"/>
    <w:multiLevelType w:val="hybridMultilevel"/>
    <w:tmpl w:val="773CBF26"/>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7155E81"/>
    <w:multiLevelType w:val="singleLevel"/>
    <w:tmpl w:val="9FBC6914"/>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19">
    <w:nsid w:val="384A23D1"/>
    <w:multiLevelType w:val="hybridMultilevel"/>
    <w:tmpl w:val="7FFEB8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4290E75"/>
    <w:multiLevelType w:val="hybridMultilevel"/>
    <w:tmpl w:val="89DAFE34"/>
    <w:lvl w:ilvl="0" w:tplc="5F0E31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BBD6799"/>
    <w:multiLevelType w:val="singleLevel"/>
    <w:tmpl w:val="2E64229C"/>
    <w:lvl w:ilvl="0">
      <w:start w:val="2"/>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22">
    <w:nsid w:val="4DE51610"/>
    <w:multiLevelType w:val="hybridMultilevel"/>
    <w:tmpl w:val="3FCE0C0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4E6B3774"/>
    <w:multiLevelType w:val="hybridMultilevel"/>
    <w:tmpl w:val="1A2C6044"/>
    <w:lvl w:ilvl="0" w:tplc="241EF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657A9D"/>
    <w:multiLevelType w:val="hybridMultilevel"/>
    <w:tmpl w:val="CAD83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5D345C"/>
    <w:multiLevelType w:val="hybridMultilevel"/>
    <w:tmpl w:val="BFCED1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925712"/>
    <w:multiLevelType w:val="multilevel"/>
    <w:tmpl w:val="1CE03836"/>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nsid w:val="67615391"/>
    <w:multiLevelType w:val="multilevel"/>
    <w:tmpl w:val="3438D4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9D60E71"/>
    <w:multiLevelType w:val="hybridMultilevel"/>
    <w:tmpl w:val="BCC8D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21"/>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19"/>
  </w:num>
  <w:num w:numId="6">
    <w:abstractNumId w:val="13"/>
  </w:num>
  <w:num w:numId="7">
    <w:abstractNumId w:val="22"/>
  </w:num>
  <w:num w:numId="8">
    <w:abstractNumId w:val="24"/>
  </w:num>
  <w:num w:numId="9">
    <w:abstractNumId w:val="11"/>
  </w:num>
  <w:num w:numId="10">
    <w:abstractNumId w:val="14"/>
  </w:num>
  <w:num w:numId="11">
    <w:abstractNumId w:val="15"/>
  </w:num>
  <w:num w:numId="12">
    <w:abstractNumId w:val="25"/>
  </w:num>
  <w:num w:numId="13">
    <w:abstractNumId w:val="6"/>
  </w:num>
  <w:num w:numId="14">
    <w:abstractNumId w:val="28"/>
  </w:num>
  <w:num w:numId="15">
    <w:abstractNumId w:val="16"/>
  </w:num>
  <w:num w:numId="16">
    <w:abstractNumId w:val="23"/>
  </w:num>
  <w:num w:numId="17">
    <w:abstractNumId w:val="12"/>
  </w:num>
  <w:num w:numId="18">
    <w:abstractNumId w:val="20"/>
  </w:num>
  <w:num w:numId="19">
    <w:abstractNumId w:val="27"/>
  </w:num>
  <w:num w:numId="20">
    <w:abstractNumId w:val="8"/>
  </w:num>
  <w:num w:numId="21">
    <w:abstractNumId w:val="5"/>
  </w:num>
  <w:num w:numId="22">
    <w:abstractNumId w:val="7"/>
  </w:num>
  <w:num w:numId="23">
    <w:abstractNumId w:val="26"/>
  </w:num>
  <w:num w:numId="24">
    <w:abstractNumId w:val="9"/>
  </w:num>
  <w:num w:numId="25">
    <w:abstractNumId w:val="4"/>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
  </w:num>
  <w:num w:numId="29">
    <w:abstractNumId w:val="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5B55C4"/>
    <w:rsid w:val="00044BFC"/>
    <w:rsid w:val="00064C34"/>
    <w:rsid w:val="00077249"/>
    <w:rsid w:val="000831DB"/>
    <w:rsid w:val="00090A29"/>
    <w:rsid w:val="00092446"/>
    <w:rsid w:val="000C1923"/>
    <w:rsid w:val="00111267"/>
    <w:rsid w:val="00113FAB"/>
    <w:rsid w:val="00134F75"/>
    <w:rsid w:val="00155695"/>
    <w:rsid w:val="0016519E"/>
    <w:rsid w:val="00187C2E"/>
    <w:rsid w:val="00196C1D"/>
    <w:rsid w:val="001A23DF"/>
    <w:rsid w:val="001B28E1"/>
    <w:rsid w:val="001D05BF"/>
    <w:rsid w:val="001D237D"/>
    <w:rsid w:val="0020004F"/>
    <w:rsid w:val="0023000A"/>
    <w:rsid w:val="00253750"/>
    <w:rsid w:val="002540EA"/>
    <w:rsid w:val="00256C5E"/>
    <w:rsid w:val="00257ADA"/>
    <w:rsid w:val="002776A2"/>
    <w:rsid w:val="002B18BF"/>
    <w:rsid w:val="002C0CD8"/>
    <w:rsid w:val="002C43DF"/>
    <w:rsid w:val="002D2F8D"/>
    <w:rsid w:val="002E7056"/>
    <w:rsid w:val="002F7D4A"/>
    <w:rsid w:val="00305CF8"/>
    <w:rsid w:val="00316CFA"/>
    <w:rsid w:val="003173C7"/>
    <w:rsid w:val="00324F70"/>
    <w:rsid w:val="003250A7"/>
    <w:rsid w:val="00327A34"/>
    <w:rsid w:val="0034462E"/>
    <w:rsid w:val="00376E15"/>
    <w:rsid w:val="0038356A"/>
    <w:rsid w:val="003924AB"/>
    <w:rsid w:val="003A3AF2"/>
    <w:rsid w:val="003A471D"/>
    <w:rsid w:val="003B3A48"/>
    <w:rsid w:val="003B42CC"/>
    <w:rsid w:val="003E095F"/>
    <w:rsid w:val="003E593E"/>
    <w:rsid w:val="003F0AD2"/>
    <w:rsid w:val="004075BD"/>
    <w:rsid w:val="00434D8E"/>
    <w:rsid w:val="00480950"/>
    <w:rsid w:val="004824CA"/>
    <w:rsid w:val="004C036F"/>
    <w:rsid w:val="004C2CA3"/>
    <w:rsid w:val="004F36A7"/>
    <w:rsid w:val="00563B54"/>
    <w:rsid w:val="00567CFD"/>
    <w:rsid w:val="00571BCF"/>
    <w:rsid w:val="00572056"/>
    <w:rsid w:val="00582362"/>
    <w:rsid w:val="0059223C"/>
    <w:rsid w:val="005A7722"/>
    <w:rsid w:val="005B179E"/>
    <w:rsid w:val="005B1C4D"/>
    <w:rsid w:val="005B55C4"/>
    <w:rsid w:val="005C2D55"/>
    <w:rsid w:val="005D0922"/>
    <w:rsid w:val="005F66E0"/>
    <w:rsid w:val="00670082"/>
    <w:rsid w:val="006A1988"/>
    <w:rsid w:val="006A24BE"/>
    <w:rsid w:val="006C12E6"/>
    <w:rsid w:val="006D505C"/>
    <w:rsid w:val="006F3917"/>
    <w:rsid w:val="006F6790"/>
    <w:rsid w:val="0070795D"/>
    <w:rsid w:val="00707C2D"/>
    <w:rsid w:val="00724AEF"/>
    <w:rsid w:val="0073253B"/>
    <w:rsid w:val="00757FEB"/>
    <w:rsid w:val="007944E7"/>
    <w:rsid w:val="007963FC"/>
    <w:rsid w:val="007A68FE"/>
    <w:rsid w:val="007A7792"/>
    <w:rsid w:val="007B697F"/>
    <w:rsid w:val="007D45E6"/>
    <w:rsid w:val="007E339D"/>
    <w:rsid w:val="00801ADB"/>
    <w:rsid w:val="00802345"/>
    <w:rsid w:val="008025F7"/>
    <w:rsid w:val="0082098B"/>
    <w:rsid w:val="008270C6"/>
    <w:rsid w:val="008342EA"/>
    <w:rsid w:val="00855388"/>
    <w:rsid w:val="008566A9"/>
    <w:rsid w:val="00862BC9"/>
    <w:rsid w:val="00870544"/>
    <w:rsid w:val="00887612"/>
    <w:rsid w:val="00896BEE"/>
    <w:rsid w:val="008C49D5"/>
    <w:rsid w:val="008D45A6"/>
    <w:rsid w:val="008F14D5"/>
    <w:rsid w:val="008F42B0"/>
    <w:rsid w:val="009013E6"/>
    <w:rsid w:val="00903979"/>
    <w:rsid w:val="00911EE7"/>
    <w:rsid w:val="00926E99"/>
    <w:rsid w:val="009273CE"/>
    <w:rsid w:val="009300FB"/>
    <w:rsid w:val="00933A96"/>
    <w:rsid w:val="00940223"/>
    <w:rsid w:val="00957DBB"/>
    <w:rsid w:val="009726C6"/>
    <w:rsid w:val="00975615"/>
    <w:rsid w:val="009824AE"/>
    <w:rsid w:val="0098659B"/>
    <w:rsid w:val="00996C24"/>
    <w:rsid w:val="009977BE"/>
    <w:rsid w:val="009C4727"/>
    <w:rsid w:val="009D1577"/>
    <w:rsid w:val="00A03287"/>
    <w:rsid w:val="00A06828"/>
    <w:rsid w:val="00A207DC"/>
    <w:rsid w:val="00A40A71"/>
    <w:rsid w:val="00A41F93"/>
    <w:rsid w:val="00A7172C"/>
    <w:rsid w:val="00A75877"/>
    <w:rsid w:val="00AA02FE"/>
    <w:rsid w:val="00AC14DA"/>
    <w:rsid w:val="00AC502A"/>
    <w:rsid w:val="00AE048F"/>
    <w:rsid w:val="00AE6947"/>
    <w:rsid w:val="00B04EF0"/>
    <w:rsid w:val="00B73BAD"/>
    <w:rsid w:val="00B76B68"/>
    <w:rsid w:val="00B82C52"/>
    <w:rsid w:val="00B8658C"/>
    <w:rsid w:val="00B86815"/>
    <w:rsid w:val="00BA0FA8"/>
    <w:rsid w:val="00BB417B"/>
    <w:rsid w:val="00BB73CF"/>
    <w:rsid w:val="00BD7579"/>
    <w:rsid w:val="00C024FC"/>
    <w:rsid w:val="00C162AB"/>
    <w:rsid w:val="00C219DB"/>
    <w:rsid w:val="00C47079"/>
    <w:rsid w:val="00C53F7A"/>
    <w:rsid w:val="00C6381B"/>
    <w:rsid w:val="00C84B13"/>
    <w:rsid w:val="00CC6579"/>
    <w:rsid w:val="00CD6281"/>
    <w:rsid w:val="00D20FE0"/>
    <w:rsid w:val="00D32CA2"/>
    <w:rsid w:val="00D335E9"/>
    <w:rsid w:val="00D431C8"/>
    <w:rsid w:val="00D57382"/>
    <w:rsid w:val="00D61AE9"/>
    <w:rsid w:val="00D74F76"/>
    <w:rsid w:val="00D86651"/>
    <w:rsid w:val="00DC363C"/>
    <w:rsid w:val="00DD63A5"/>
    <w:rsid w:val="00E07186"/>
    <w:rsid w:val="00E22505"/>
    <w:rsid w:val="00E34347"/>
    <w:rsid w:val="00E36C01"/>
    <w:rsid w:val="00E74B4A"/>
    <w:rsid w:val="00E74B5F"/>
    <w:rsid w:val="00E94670"/>
    <w:rsid w:val="00EB4FB2"/>
    <w:rsid w:val="00EB5D8F"/>
    <w:rsid w:val="00ED7813"/>
    <w:rsid w:val="00EE3E66"/>
    <w:rsid w:val="00EF0BCA"/>
    <w:rsid w:val="00F10993"/>
    <w:rsid w:val="00F23FE8"/>
    <w:rsid w:val="00F27838"/>
    <w:rsid w:val="00F32BA8"/>
    <w:rsid w:val="00F716BD"/>
    <w:rsid w:val="00F8149B"/>
    <w:rsid w:val="00FA0915"/>
    <w:rsid w:val="00FA4301"/>
    <w:rsid w:val="00FC6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790"/>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6C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3F0AD2"/>
    <w:pPr>
      <w:widowControl w:val="0"/>
      <w:autoSpaceDE w:val="0"/>
      <w:autoSpaceDN w:val="0"/>
      <w:adjustRightInd w:val="0"/>
    </w:pPr>
    <w:rPr>
      <w:rFonts w:ascii="Arial" w:hAnsi="Arial"/>
      <w:sz w:val="44"/>
    </w:rPr>
  </w:style>
  <w:style w:type="paragraph" w:styleId="a4">
    <w:name w:val="Body Text"/>
    <w:basedOn w:val="a"/>
    <w:link w:val="a5"/>
    <w:rsid w:val="003F0AD2"/>
    <w:pPr>
      <w:widowControl w:val="0"/>
      <w:overflowPunct/>
      <w:spacing w:line="260" w:lineRule="auto"/>
      <w:textAlignment w:val="auto"/>
    </w:pPr>
    <w:rPr>
      <w:sz w:val="24"/>
    </w:rPr>
  </w:style>
  <w:style w:type="character" w:customStyle="1" w:styleId="a5">
    <w:name w:val="Основной текст Знак"/>
    <w:basedOn w:val="a0"/>
    <w:link w:val="a4"/>
    <w:rsid w:val="003F0AD2"/>
    <w:rPr>
      <w:sz w:val="24"/>
    </w:rPr>
  </w:style>
  <w:style w:type="paragraph" w:customStyle="1" w:styleId="ConsPlusTitle">
    <w:name w:val="ConsPlusTitle"/>
    <w:rsid w:val="003F0AD2"/>
    <w:pPr>
      <w:widowControl w:val="0"/>
      <w:autoSpaceDE w:val="0"/>
      <w:autoSpaceDN w:val="0"/>
      <w:adjustRightInd w:val="0"/>
    </w:pPr>
    <w:rPr>
      <w:rFonts w:ascii="Arial" w:hAnsi="Arial" w:cs="Arial"/>
      <w:b/>
      <w:bCs/>
    </w:rPr>
  </w:style>
  <w:style w:type="paragraph" w:styleId="a6">
    <w:name w:val="Balloon Text"/>
    <w:basedOn w:val="a"/>
    <w:link w:val="a7"/>
    <w:uiPriority w:val="99"/>
    <w:rsid w:val="00896BEE"/>
    <w:rPr>
      <w:rFonts w:ascii="Tahoma" w:hAnsi="Tahoma" w:cs="Tahoma"/>
      <w:sz w:val="16"/>
      <w:szCs w:val="16"/>
    </w:rPr>
  </w:style>
  <w:style w:type="character" w:customStyle="1" w:styleId="a7">
    <w:name w:val="Текст выноски Знак"/>
    <w:basedOn w:val="a0"/>
    <w:link w:val="a6"/>
    <w:uiPriority w:val="99"/>
    <w:rsid w:val="00896BEE"/>
    <w:rPr>
      <w:rFonts w:ascii="Tahoma" w:hAnsi="Tahoma" w:cs="Tahoma"/>
      <w:sz w:val="16"/>
      <w:szCs w:val="16"/>
    </w:rPr>
  </w:style>
  <w:style w:type="paragraph" w:styleId="a8">
    <w:name w:val="List Paragraph"/>
    <w:basedOn w:val="a"/>
    <w:uiPriority w:val="34"/>
    <w:qFormat/>
    <w:rsid w:val="001D237D"/>
    <w:pPr>
      <w:ind w:left="720"/>
      <w:contextualSpacing/>
    </w:pPr>
  </w:style>
  <w:style w:type="character" w:styleId="a9">
    <w:name w:val="footnote reference"/>
    <w:basedOn w:val="a0"/>
    <w:rsid w:val="00BB73CF"/>
    <w:rPr>
      <w:vertAlign w:val="superscript"/>
    </w:rPr>
  </w:style>
</w:styles>
</file>

<file path=word/webSettings.xml><?xml version="1.0" encoding="utf-8"?>
<w:webSettings xmlns:r="http://schemas.openxmlformats.org/officeDocument/2006/relationships" xmlns:w="http://schemas.openxmlformats.org/wordprocessingml/2006/main">
  <w:divs>
    <w:div w:id="6580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47A3-14A6-4352-9F4F-99A116AD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5407</Words>
  <Characters>30822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Школа</Company>
  <LinksUpToDate>false</LinksUpToDate>
  <CharactersWithSpaces>36157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Катя</dc:creator>
  <cp:lastModifiedBy>7 лицей</cp:lastModifiedBy>
  <cp:revision>6</cp:revision>
  <cp:lastPrinted>2014-01-28T05:47:00Z</cp:lastPrinted>
  <dcterms:created xsi:type="dcterms:W3CDTF">2016-05-25T13:47:00Z</dcterms:created>
  <dcterms:modified xsi:type="dcterms:W3CDTF">2016-06-02T19:11:00Z</dcterms:modified>
</cp:coreProperties>
</file>